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AF" w:rsidRPr="003D497C" w:rsidRDefault="005B22AF" w:rsidP="00466F22">
      <w:pPr>
        <w:pBdr>
          <w:top w:val="single" w:sz="4" w:space="1" w:color="4F6228" w:themeColor="accent3" w:themeShade="80"/>
          <w:left w:val="single" w:sz="4" w:space="0" w:color="4F6228" w:themeColor="accent3" w:themeShade="80"/>
          <w:bottom w:val="single" w:sz="4" w:space="0" w:color="4F6228" w:themeColor="accent3" w:themeShade="80"/>
          <w:right w:val="single" w:sz="4" w:space="4" w:color="4F6228" w:themeColor="accent3" w:themeShade="80"/>
        </w:pBdr>
        <w:shd w:val="solid" w:color="CCE1CA" w:fill="auto"/>
        <w:tabs>
          <w:tab w:val="left" w:pos="3261"/>
          <w:tab w:val="left" w:pos="6663"/>
        </w:tabs>
        <w:ind w:left="2694" w:right="2694"/>
        <w:jc w:val="center"/>
        <w:rPr>
          <w:rFonts w:ascii="HanziPen SC Regular" w:eastAsia="HanziPen SC Regular" w:hAnsi="HanziPen SC Regular"/>
          <w:b/>
        </w:rPr>
      </w:pPr>
      <w:bookmarkStart w:id="0" w:name="_GoBack"/>
      <w:bookmarkEnd w:id="0"/>
    </w:p>
    <w:p w:rsidR="003D497C" w:rsidRPr="003D497C" w:rsidRDefault="005B22AF" w:rsidP="003D497C">
      <w:pPr>
        <w:pBdr>
          <w:top w:val="single" w:sz="4" w:space="1" w:color="4F6228" w:themeColor="accent3" w:themeShade="80"/>
          <w:left w:val="single" w:sz="4" w:space="0" w:color="4F6228" w:themeColor="accent3" w:themeShade="80"/>
          <w:bottom w:val="single" w:sz="4" w:space="0" w:color="4F6228" w:themeColor="accent3" w:themeShade="80"/>
          <w:right w:val="single" w:sz="4" w:space="4" w:color="4F6228" w:themeColor="accent3" w:themeShade="80"/>
        </w:pBdr>
        <w:shd w:val="solid" w:color="CCE1CA" w:fill="auto"/>
        <w:tabs>
          <w:tab w:val="left" w:pos="6663"/>
        </w:tabs>
        <w:ind w:left="2694" w:right="2694"/>
        <w:jc w:val="center"/>
        <w:rPr>
          <w:rFonts w:ascii="HanziPen SC Regular" w:eastAsia="HanziPen SC Regular" w:hAnsi="HanziPen SC Regular"/>
          <w:b/>
          <w:sz w:val="72"/>
        </w:rPr>
      </w:pPr>
      <w:r w:rsidRPr="003D497C">
        <w:rPr>
          <w:rFonts w:ascii="HanziPen SC Regular" w:eastAsia="HanziPen SC Regular" w:hAnsi="HanziPen SC Regular" w:hint="eastAsia"/>
          <w:b/>
          <w:sz w:val="72"/>
        </w:rPr>
        <w:t xml:space="preserve">L’épi </w:t>
      </w:r>
    </w:p>
    <w:p w:rsidR="005B22AF" w:rsidRPr="003D497C" w:rsidRDefault="005B22AF" w:rsidP="003D497C">
      <w:pPr>
        <w:pBdr>
          <w:top w:val="single" w:sz="4" w:space="1" w:color="4F6228" w:themeColor="accent3" w:themeShade="80"/>
          <w:left w:val="single" w:sz="4" w:space="0" w:color="4F6228" w:themeColor="accent3" w:themeShade="80"/>
          <w:bottom w:val="single" w:sz="4" w:space="0" w:color="4F6228" w:themeColor="accent3" w:themeShade="80"/>
          <w:right w:val="single" w:sz="4" w:space="4" w:color="4F6228" w:themeColor="accent3" w:themeShade="80"/>
        </w:pBdr>
        <w:shd w:val="solid" w:color="CCE1CA" w:fill="auto"/>
        <w:tabs>
          <w:tab w:val="left" w:pos="6663"/>
        </w:tabs>
        <w:ind w:left="2694" w:right="2694"/>
        <w:jc w:val="center"/>
        <w:rPr>
          <w:rFonts w:ascii="HanziPen SC Regular" w:eastAsia="HanziPen SC Regular" w:hAnsi="HanziPen SC Regular"/>
          <w:b/>
          <w:sz w:val="72"/>
        </w:rPr>
      </w:pPr>
      <w:r w:rsidRPr="003D497C">
        <w:rPr>
          <w:rFonts w:ascii="HanziPen SC Regular" w:eastAsia="HanziPen SC Regular" w:hAnsi="HanziPen SC Regular" w:hint="eastAsia"/>
          <w:b/>
          <w:sz w:val="72"/>
        </w:rPr>
        <w:t>C’tout</w:t>
      </w:r>
    </w:p>
    <w:p w:rsidR="005B22AF" w:rsidRDefault="005B22AF" w:rsidP="003D497C">
      <w:pPr>
        <w:pBdr>
          <w:top w:val="single" w:sz="4" w:space="1" w:color="4F6228" w:themeColor="accent3" w:themeShade="80"/>
          <w:left w:val="single" w:sz="4" w:space="0" w:color="4F6228" w:themeColor="accent3" w:themeShade="80"/>
          <w:bottom w:val="single" w:sz="4" w:space="0" w:color="4F6228" w:themeColor="accent3" w:themeShade="80"/>
          <w:right w:val="single" w:sz="4" w:space="4" w:color="4F6228" w:themeColor="accent3" w:themeShade="80"/>
        </w:pBdr>
        <w:shd w:val="solid" w:color="CCE1CA" w:fill="auto"/>
        <w:tabs>
          <w:tab w:val="left" w:pos="6663"/>
        </w:tabs>
        <w:ind w:left="2694" w:right="2694"/>
        <w:jc w:val="center"/>
        <w:rPr>
          <w:i/>
          <w:sz w:val="20"/>
        </w:rPr>
      </w:pPr>
    </w:p>
    <w:p w:rsidR="005B22AF" w:rsidRPr="005B22AF" w:rsidRDefault="005B22AF" w:rsidP="003D497C">
      <w:pPr>
        <w:pBdr>
          <w:top w:val="single" w:sz="4" w:space="1" w:color="4F6228" w:themeColor="accent3" w:themeShade="80"/>
          <w:left w:val="single" w:sz="4" w:space="0" w:color="4F6228" w:themeColor="accent3" w:themeShade="80"/>
          <w:bottom w:val="single" w:sz="4" w:space="0" w:color="4F6228" w:themeColor="accent3" w:themeShade="80"/>
          <w:right w:val="single" w:sz="4" w:space="4" w:color="4F6228" w:themeColor="accent3" w:themeShade="80"/>
        </w:pBdr>
        <w:shd w:val="solid" w:color="CCE1CA" w:fill="auto"/>
        <w:tabs>
          <w:tab w:val="left" w:pos="6663"/>
        </w:tabs>
        <w:ind w:left="2694" w:right="2694"/>
        <w:jc w:val="center"/>
        <w:rPr>
          <w:i/>
          <w:sz w:val="20"/>
        </w:rPr>
      </w:pPr>
    </w:p>
    <w:p w:rsidR="005B22AF" w:rsidRPr="005B22AF" w:rsidRDefault="005B22AF" w:rsidP="005B22AF">
      <w:pPr>
        <w:ind w:right="4253"/>
        <w:rPr>
          <w:sz w:val="20"/>
        </w:rPr>
      </w:pPr>
    </w:p>
    <w:p w:rsidR="005B22AF" w:rsidRPr="005B22AF" w:rsidRDefault="005B22AF" w:rsidP="005B22AF">
      <w:pPr>
        <w:rPr>
          <w:sz w:val="20"/>
        </w:rPr>
      </w:pPr>
    </w:p>
    <w:p w:rsidR="005B22AF" w:rsidRPr="00672A25" w:rsidRDefault="005B22AF" w:rsidP="005B22AF">
      <w:pPr>
        <w:tabs>
          <w:tab w:val="left" w:pos="1596"/>
        </w:tabs>
        <w:jc w:val="center"/>
        <w:rPr>
          <w:sz w:val="44"/>
          <w:u w:val="single"/>
        </w:rPr>
      </w:pPr>
      <w:r w:rsidRPr="00672A25">
        <w:rPr>
          <w:sz w:val="44"/>
          <w:u w:val="single"/>
        </w:rPr>
        <w:t>Règlement intérieur</w:t>
      </w:r>
    </w:p>
    <w:p w:rsidR="005B22AF" w:rsidRDefault="005B22AF" w:rsidP="005B22AF">
      <w:pPr>
        <w:tabs>
          <w:tab w:val="left" w:pos="1596"/>
        </w:tabs>
        <w:jc w:val="center"/>
        <w:rPr>
          <w:sz w:val="44"/>
          <w:u w:val="single"/>
        </w:rPr>
      </w:pPr>
    </w:p>
    <w:p w:rsidR="0017026D" w:rsidRDefault="00672A25" w:rsidP="005B22AF">
      <w:pPr>
        <w:tabs>
          <w:tab w:val="left" w:pos="1596"/>
        </w:tabs>
        <w:rPr>
          <w:rFonts w:ascii="Arial" w:hAnsi="Arial"/>
          <w:noProof/>
          <w:color w:val="769673"/>
          <w:sz w:val="32"/>
          <w:lang w:eastAsia="fr-FR"/>
        </w:rPr>
      </w:pPr>
      <w:r w:rsidRPr="00672A25">
        <w:rPr>
          <w:rFonts w:ascii="Bodoni Ornaments" w:hAnsi="Bodoni Ornaments"/>
          <w:noProof/>
          <w:color w:val="769673"/>
          <w:sz w:val="32"/>
          <w:lang w:eastAsia="fr-FR"/>
        </w:rPr>
        <w:sym w:font="Wingdings" w:char="F0D8"/>
      </w:r>
      <w:r w:rsidRPr="00672A25">
        <w:rPr>
          <w:b/>
          <w:noProof/>
          <w:color w:val="769673"/>
          <w:sz w:val="28"/>
          <w:lang w:eastAsia="fr-FR"/>
        </w:rPr>
        <w:t xml:space="preserve"> </w:t>
      </w:r>
      <w:r w:rsidRPr="00E36F5B">
        <w:rPr>
          <w:b/>
          <w:noProof/>
          <w:color w:val="769673"/>
          <w:sz w:val="32"/>
          <w:lang w:eastAsia="fr-FR"/>
        </w:rPr>
        <w:t>Adhésion</w:t>
      </w:r>
      <w:r w:rsidRPr="00672A25">
        <w:rPr>
          <w:rFonts w:ascii="Arial" w:hAnsi="Arial"/>
          <w:noProof/>
          <w:color w:val="769673"/>
          <w:sz w:val="32"/>
          <w:lang w:eastAsia="fr-FR"/>
        </w:rPr>
        <w:t xml:space="preserve"> </w:t>
      </w:r>
    </w:p>
    <w:p w:rsidR="0017026D" w:rsidRDefault="0017026D" w:rsidP="005B22AF">
      <w:pPr>
        <w:tabs>
          <w:tab w:val="left" w:pos="1596"/>
        </w:tabs>
        <w:rPr>
          <w:rFonts w:ascii="Arial" w:hAnsi="Arial"/>
          <w:noProof/>
          <w:color w:val="769673"/>
          <w:sz w:val="32"/>
          <w:lang w:eastAsia="fr-FR"/>
        </w:rPr>
      </w:pPr>
    </w:p>
    <w:p w:rsidR="00DC386C" w:rsidRPr="00C022E8" w:rsidRDefault="0017026D" w:rsidP="0017026D">
      <w:pPr>
        <w:pStyle w:val="Paragraphedeliste"/>
        <w:numPr>
          <w:ilvl w:val="0"/>
          <w:numId w:val="1"/>
        </w:numPr>
        <w:tabs>
          <w:tab w:val="left" w:pos="1596"/>
        </w:tabs>
        <w:rPr>
          <w:b/>
          <w:noProof/>
          <w:u w:val="single"/>
          <w:lang w:eastAsia="fr-FR"/>
        </w:rPr>
      </w:pPr>
      <w:r w:rsidRPr="00C022E8">
        <w:rPr>
          <w:b/>
          <w:noProof/>
          <w:u w:val="single"/>
          <w:lang w:eastAsia="fr-FR"/>
        </w:rPr>
        <w:t>Critères</w:t>
      </w:r>
      <w:r w:rsidR="00811EA7">
        <w:rPr>
          <w:b/>
          <w:noProof/>
          <w:u w:val="single"/>
          <w:lang w:eastAsia="fr-FR"/>
        </w:rPr>
        <w:t xml:space="preserve"> d’adhésion</w:t>
      </w:r>
    </w:p>
    <w:p w:rsidR="00DC386C" w:rsidRPr="00DC386C" w:rsidRDefault="00DC386C" w:rsidP="00C022E8">
      <w:pPr>
        <w:tabs>
          <w:tab w:val="left" w:pos="1596"/>
        </w:tabs>
        <w:jc w:val="both"/>
        <w:rPr>
          <w:b/>
          <w:noProof/>
          <w:lang w:eastAsia="fr-FR"/>
        </w:rPr>
      </w:pPr>
    </w:p>
    <w:p w:rsidR="00027C0A" w:rsidRDefault="00DC386C" w:rsidP="00027C0A">
      <w:pPr>
        <w:tabs>
          <w:tab w:val="left" w:pos="1596"/>
        </w:tabs>
        <w:ind w:right="-1700"/>
        <w:jc w:val="both"/>
        <w:rPr>
          <w:noProof/>
          <w:lang w:eastAsia="fr-FR"/>
        </w:rPr>
      </w:pPr>
      <w:r>
        <w:rPr>
          <w:noProof/>
          <w:lang w:eastAsia="fr-FR"/>
        </w:rPr>
        <w:t>L’épicerie est ouverte aux personnes domiciliées sur les communes suivantes</w:t>
      </w:r>
      <w:r w:rsidR="00027C0A">
        <w:rPr>
          <w:noProof/>
          <w:lang w:eastAsia="fr-FR"/>
        </w:rPr>
        <w:t> :</w:t>
      </w:r>
    </w:p>
    <w:p w:rsidR="006449E9" w:rsidRPr="006449E9" w:rsidRDefault="006449E9" w:rsidP="006449E9">
      <w:pPr>
        <w:tabs>
          <w:tab w:val="left" w:pos="1596"/>
        </w:tabs>
        <w:ind w:left="567" w:right="-1700"/>
        <w:rPr>
          <w:b/>
          <w:noProof/>
          <w:lang w:eastAsia="fr-FR"/>
        </w:rPr>
      </w:pPr>
      <w:r w:rsidRPr="006449E9">
        <w:rPr>
          <w:b/>
          <w:noProof/>
          <w:lang w:eastAsia="fr-FR"/>
        </w:rPr>
        <w:t xml:space="preserve">JOUARS PONTCHARTRAIN </w:t>
      </w:r>
      <w:r w:rsidRPr="006449E9">
        <w:rPr>
          <w:b/>
          <w:noProof/>
          <w:lang w:eastAsia="fr-FR"/>
        </w:rPr>
        <w:tab/>
      </w:r>
      <w:r w:rsidR="009820E9" w:rsidRPr="006449E9">
        <w:rPr>
          <w:b/>
          <w:noProof/>
          <w:lang w:eastAsia="fr-FR"/>
        </w:rPr>
        <w:t>VILLIERS SAINT FRÉDERIC – BEYNES</w:t>
      </w:r>
      <w:r w:rsidRPr="006449E9">
        <w:rPr>
          <w:b/>
          <w:noProof/>
          <w:lang w:eastAsia="fr-FR"/>
        </w:rPr>
        <w:t>- SAULX MARCHAIS</w:t>
      </w:r>
    </w:p>
    <w:p w:rsidR="006449E9" w:rsidRPr="006449E9" w:rsidRDefault="009820E9" w:rsidP="006449E9">
      <w:pPr>
        <w:tabs>
          <w:tab w:val="left" w:pos="1596"/>
        </w:tabs>
        <w:ind w:left="567" w:right="-1700"/>
        <w:rPr>
          <w:b/>
          <w:noProof/>
          <w:lang w:eastAsia="fr-FR"/>
        </w:rPr>
      </w:pPr>
      <w:r w:rsidRPr="006449E9">
        <w:rPr>
          <w:b/>
          <w:noProof/>
          <w:lang w:eastAsia="fr-FR"/>
        </w:rPr>
        <w:t xml:space="preserve">NEAUPHLE LE VIEUX – NEAUPHLE LE </w:t>
      </w:r>
      <w:r w:rsidR="006449E9" w:rsidRPr="006449E9">
        <w:rPr>
          <w:b/>
          <w:noProof/>
          <w:lang w:eastAsia="fr-FR"/>
        </w:rPr>
        <w:t xml:space="preserve">CHATEAU - </w:t>
      </w:r>
      <w:r w:rsidRPr="006449E9">
        <w:rPr>
          <w:b/>
          <w:noProof/>
          <w:lang w:eastAsia="fr-FR"/>
        </w:rPr>
        <w:t>MARCQ – THOIRY –</w:t>
      </w:r>
      <w:r w:rsidR="006449E9" w:rsidRPr="006449E9">
        <w:rPr>
          <w:b/>
          <w:noProof/>
          <w:lang w:eastAsia="fr-FR"/>
        </w:rPr>
        <w:t xml:space="preserve"> AUTOUILLET</w:t>
      </w:r>
    </w:p>
    <w:p w:rsidR="006449E9" w:rsidRPr="006449E9" w:rsidRDefault="009820E9" w:rsidP="006449E9">
      <w:pPr>
        <w:tabs>
          <w:tab w:val="left" w:pos="1596"/>
        </w:tabs>
        <w:ind w:left="567" w:right="-1700"/>
        <w:rPr>
          <w:b/>
          <w:noProof/>
          <w:lang w:eastAsia="fr-FR"/>
        </w:rPr>
      </w:pPr>
      <w:r w:rsidRPr="006449E9">
        <w:rPr>
          <w:b/>
          <w:noProof/>
          <w:lang w:eastAsia="fr-FR"/>
        </w:rPr>
        <w:t>SAINT RÉMY L’HONORÉ</w:t>
      </w:r>
      <w:r w:rsidR="006449E9" w:rsidRPr="006449E9">
        <w:rPr>
          <w:b/>
          <w:noProof/>
          <w:lang w:eastAsia="fr-FR"/>
        </w:rPr>
        <w:t xml:space="preserve"> - </w:t>
      </w:r>
      <w:r w:rsidRPr="006449E9">
        <w:rPr>
          <w:b/>
          <w:noProof/>
          <w:lang w:eastAsia="fr-FR"/>
        </w:rPr>
        <w:t>LE TREMBLAY</w:t>
      </w:r>
      <w:r w:rsidR="006449E9" w:rsidRPr="006449E9">
        <w:rPr>
          <w:b/>
          <w:noProof/>
          <w:lang w:eastAsia="fr-FR"/>
        </w:rPr>
        <w:t xml:space="preserve"> SUR MAULDRE – VICQ – AUTEUIL LE ROI</w:t>
      </w:r>
    </w:p>
    <w:p w:rsidR="00DC386C" w:rsidRPr="006449E9" w:rsidRDefault="006449E9" w:rsidP="006449E9">
      <w:pPr>
        <w:tabs>
          <w:tab w:val="left" w:pos="1596"/>
        </w:tabs>
        <w:ind w:left="567" w:right="-1700"/>
        <w:rPr>
          <w:b/>
          <w:noProof/>
          <w:lang w:eastAsia="fr-FR"/>
        </w:rPr>
      </w:pPr>
      <w:r w:rsidRPr="006449E9">
        <w:rPr>
          <w:b/>
          <w:noProof/>
          <w:lang w:eastAsia="fr-FR"/>
        </w:rPr>
        <w:t>BAZOCHES SUR GUYONNE – MAREIL LE GUYON – SAINT GERMAIN DE LA GRANGE</w:t>
      </w:r>
    </w:p>
    <w:p w:rsidR="006449E9" w:rsidRDefault="006449E9" w:rsidP="00067FB6">
      <w:pPr>
        <w:tabs>
          <w:tab w:val="left" w:pos="1596"/>
        </w:tabs>
        <w:ind w:right="-1700"/>
        <w:jc w:val="both"/>
        <w:rPr>
          <w:noProof/>
          <w:lang w:eastAsia="fr-FR"/>
        </w:rPr>
      </w:pPr>
    </w:p>
    <w:p w:rsidR="00DC386C" w:rsidRPr="00067FB6" w:rsidRDefault="006449E9" w:rsidP="00067FB6">
      <w:pPr>
        <w:tabs>
          <w:tab w:val="left" w:pos="1596"/>
        </w:tabs>
        <w:ind w:right="-1700"/>
        <w:jc w:val="both"/>
        <w:rPr>
          <w:noProof/>
          <w:lang w:eastAsia="fr-FR"/>
        </w:rPr>
      </w:pPr>
      <w:r>
        <w:rPr>
          <w:noProof/>
          <w:lang w:eastAsia="fr-FR"/>
        </w:rPr>
        <w:t>Le nombre maximum d’adhérents est fixé à 200.</w:t>
      </w:r>
      <w:r w:rsidR="00DC386C">
        <w:rPr>
          <w:noProof/>
          <w:lang w:eastAsia="fr-FR"/>
        </w:rPr>
        <w:tab/>
      </w:r>
    </w:p>
    <w:p w:rsidR="00DC386C" w:rsidRPr="00DC386C" w:rsidRDefault="00DC386C" w:rsidP="00C022E8">
      <w:pPr>
        <w:tabs>
          <w:tab w:val="left" w:pos="1596"/>
        </w:tabs>
        <w:jc w:val="both"/>
        <w:rPr>
          <w:b/>
          <w:noProof/>
          <w:lang w:eastAsia="fr-FR"/>
        </w:rPr>
      </w:pPr>
    </w:p>
    <w:p w:rsidR="00DC386C" w:rsidRPr="00C022E8" w:rsidRDefault="00811EA7" w:rsidP="00C022E8">
      <w:pPr>
        <w:pStyle w:val="NormalWeb"/>
        <w:numPr>
          <w:ilvl w:val="0"/>
          <w:numId w:val="1"/>
        </w:numPr>
        <w:spacing w:before="2" w:after="2"/>
        <w:jc w:val="both"/>
        <w:rPr>
          <w:rFonts w:asciiTheme="minorHAnsi" w:hAnsiTheme="minorHAnsi"/>
          <w:b/>
          <w:u w:val="single"/>
        </w:rPr>
      </w:pPr>
      <w:r>
        <w:rPr>
          <w:rFonts w:asciiTheme="minorHAnsi" w:hAnsiTheme="minorHAnsi"/>
          <w:b/>
          <w:sz w:val="24"/>
          <w:szCs w:val="24"/>
          <w:u w:val="single"/>
        </w:rPr>
        <w:t>Comment adhérer ?</w:t>
      </w:r>
    </w:p>
    <w:p w:rsidR="00C36F83" w:rsidRPr="00DC386C" w:rsidRDefault="00C36F83" w:rsidP="00C022E8">
      <w:pPr>
        <w:tabs>
          <w:tab w:val="left" w:pos="1596"/>
        </w:tabs>
        <w:jc w:val="both"/>
        <w:rPr>
          <w:rFonts w:cs="Times New Roman"/>
          <w:color w:val="769673"/>
          <w:u w:val="single"/>
        </w:rPr>
      </w:pPr>
    </w:p>
    <w:p w:rsidR="00DC386C" w:rsidRPr="00C022E8" w:rsidRDefault="00DC386C" w:rsidP="009820E9">
      <w:pPr>
        <w:pStyle w:val="NormalWeb"/>
        <w:spacing w:before="2" w:after="2"/>
        <w:jc w:val="both"/>
        <w:rPr>
          <w:rFonts w:asciiTheme="minorHAnsi" w:hAnsiTheme="minorHAnsi"/>
          <w:sz w:val="24"/>
          <w:szCs w:val="24"/>
        </w:rPr>
      </w:pPr>
      <w:r w:rsidRPr="00DC386C">
        <w:rPr>
          <w:rFonts w:asciiTheme="minorHAnsi" w:hAnsiTheme="minorHAnsi"/>
          <w:sz w:val="24"/>
          <w:szCs w:val="24"/>
        </w:rPr>
        <w:t xml:space="preserve">L’adhésion se fait à partir du site internet de </w:t>
      </w:r>
      <w:r w:rsidR="006563B7">
        <w:rPr>
          <w:rFonts w:asciiTheme="minorHAnsi" w:hAnsiTheme="minorHAnsi"/>
          <w:sz w:val="24"/>
          <w:szCs w:val="24"/>
        </w:rPr>
        <w:t>« </w:t>
      </w:r>
      <w:r w:rsidRPr="00DC386C">
        <w:rPr>
          <w:rFonts w:asciiTheme="minorHAnsi" w:hAnsiTheme="minorHAnsi"/>
          <w:sz w:val="24"/>
          <w:szCs w:val="24"/>
        </w:rPr>
        <w:t>l’Épi C’tout</w:t>
      </w:r>
      <w:r w:rsidR="006563B7">
        <w:rPr>
          <w:rFonts w:asciiTheme="minorHAnsi" w:hAnsiTheme="minorHAnsi"/>
          <w:sz w:val="24"/>
          <w:szCs w:val="24"/>
        </w:rPr>
        <w:t> »</w:t>
      </w:r>
      <w:r w:rsidR="004C6DFE">
        <w:rPr>
          <w:rFonts w:asciiTheme="minorHAnsi" w:hAnsiTheme="minorHAnsi"/>
          <w:sz w:val="24"/>
          <w:szCs w:val="24"/>
        </w:rPr>
        <w:t>, www.monepi.fr/epictout,</w:t>
      </w:r>
      <w:r w:rsidRPr="00DC386C">
        <w:rPr>
          <w:rFonts w:asciiTheme="minorHAnsi" w:hAnsiTheme="minorHAnsi"/>
          <w:sz w:val="24"/>
          <w:szCs w:val="24"/>
        </w:rPr>
        <w:t xml:space="preserve"> </w:t>
      </w:r>
      <w:r w:rsidR="006563B7">
        <w:rPr>
          <w:rFonts w:asciiTheme="minorHAnsi" w:hAnsiTheme="minorHAnsi"/>
          <w:sz w:val="24"/>
          <w:szCs w:val="24"/>
        </w:rPr>
        <w:t>lien</w:t>
      </w:r>
      <w:r w:rsidR="00C022E8" w:rsidRPr="007B69B1">
        <w:rPr>
          <w:rFonts w:asciiTheme="minorHAnsi" w:hAnsiTheme="minorHAnsi"/>
          <w:sz w:val="24"/>
          <w:szCs w:val="24"/>
        </w:rPr>
        <w:t xml:space="preserve"> « </w:t>
      </w:r>
      <w:r w:rsidR="00C605FC" w:rsidRPr="007B69B1">
        <w:rPr>
          <w:rFonts w:asciiTheme="minorHAnsi" w:hAnsiTheme="minorHAnsi"/>
          <w:sz w:val="24"/>
          <w:szCs w:val="24"/>
        </w:rPr>
        <w:t>COMMENT</w:t>
      </w:r>
      <w:r w:rsidR="00C605FC">
        <w:rPr>
          <w:rFonts w:asciiTheme="minorHAnsi" w:hAnsiTheme="minorHAnsi"/>
          <w:i/>
          <w:sz w:val="24"/>
          <w:szCs w:val="24"/>
        </w:rPr>
        <w:t xml:space="preserve"> </w:t>
      </w:r>
      <w:r w:rsidR="00C605FC" w:rsidRPr="007B69B1">
        <w:rPr>
          <w:rFonts w:asciiTheme="minorHAnsi" w:hAnsiTheme="minorHAnsi"/>
          <w:sz w:val="24"/>
          <w:szCs w:val="24"/>
        </w:rPr>
        <w:t>ADHÉRER</w:t>
      </w:r>
      <w:r w:rsidRPr="007B69B1">
        <w:rPr>
          <w:rFonts w:asciiTheme="minorHAnsi" w:hAnsiTheme="minorHAnsi"/>
          <w:sz w:val="24"/>
          <w:szCs w:val="24"/>
        </w:rPr>
        <w:t>»</w:t>
      </w:r>
      <w:r w:rsidR="00C022E8">
        <w:rPr>
          <w:rFonts w:asciiTheme="minorHAnsi" w:hAnsiTheme="minorHAnsi"/>
          <w:i/>
          <w:sz w:val="24"/>
          <w:szCs w:val="24"/>
        </w:rPr>
        <w:t xml:space="preserve"> </w:t>
      </w:r>
      <w:r w:rsidR="00C022E8">
        <w:rPr>
          <w:rFonts w:asciiTheme="minorHAnsi" w:hAnsiTheme="minorHAnsi"/>
          <w:sz w:val="24"/>
          <w:szCs w:val="24"/>
        </w:rPr>
        <w:t>(un tutoriel d’</w:t>
      </w:r>
      <w:r w:rsidR="00D547D1">
        <w:rPr>
          <w:rFonts w:asciiTheme="minorHAnsi" w:hAnsiTheme="minorHAnsi"/>
          <w:sz w:val="24"/>
          <w:szCs w:val="24"/>
        </w:rPr>
        <w:t>adhésion est disponible</w:t>
      </w:r>
      <w:r w:rsidR="00C022E8">
        <w:rPr>
          <w:rFonts w:asciiTheme="minorHAnsi" w:hAnsiTheme="minorHAnsi"/>
          <w:sz w:val="24"/>
          <w:szCs w:val="24"/>
        </w:rPr>
        <w:t>)</w:t>
      </w:r>
      <w:r w:rsidR="006563B7">
        <w:rPr>
          <w:rFonts w:asciiTheme="minorHAnsi" w:hAnsiTheme="minorHAnsi"/>
          <w:sz w:val="24"/>
          <w:szCs w:val="24"/>
        </w:rPr>
        <w:t>.</w:t>
      </w:r>
    </w:p>
    <w:p w:rsidR="009820E9" w:rsidRDefault="009820E9" w:rsidP="009820E9">
      <w:pPr>
        <w:pStyle w:val="NormalWeb"/>
        <w:spacing w:before="2" w:after="2"/>
        <w:ind w:left="360" w:hanging="360"/>
        <w:jc w:val="both"/>
        <w:rPr>
          <w:rFonts w:asciiTheme="minorHAnsi" w:hAnsiTheme="minorHAnsi"/>
          <w:sz w:val="24"/>
          <w:szCs w:val="24"/>
        </w:rPr>
      </w:pPr>
    </w:p>
    <w:p w:rsidR="009820E9" w:rsidRPr="009552A6" w:rsidRDefault="00C2369C" w:rsidP="009820E9">
      <w:pPr>
        <w:pStyle w:val="NormalWeb"/>
        <w:spacing w:before="2" w:after="2"/>
        <w:jc w:val="both"/>
        <w:rPr>
          <w:rFonts w:asciiTheme="minorHAnsi" w:hAnsiTheme="minorHAnsi"/>
          <w:sz w:val="24"/>
          <w:szCs w:val="24"/>
        </w:rPr>
      </w:pPr>
      <w:r w:rsidRPr="009552A6">
        <w:rPr>
          <w:rFonts w:asciiTheme="minorHAnsi" w:hAnsiTheme="minorHAnsi"/>
          <w:sz w:val="24"/>
          <w:szCs w:val="24"/>
        </w:rPr>
        <w:t>Bien entendu, v</w:t>
      </w:r>
      <w:r w:rsidR="009820E9" w:rsidRPr="009552A6">
        <w:rPr>
          <w:rFonts w:asciiTheme="minorHAnsi" w:hAnsiTheme="minorHAnsi"/>
          <w:sz w:val="24"/>
          <w:szCs w:val="24"/>
        </w:rPr>
        <w:t>ous pouvez</w:t>
      </w:r>
      <w:r w:rsidRPr="009552A6">
        <w:rPr>
          <w:rFonts w:asciiTheme="minorHAnsi" w:hAnsiTheme="minorHAnsi"/>
          <w:sz w:val="24"/>
          <w:szCs w:val="24"/>
        </w:rPr>
        <w:t xml:space="preserve"> </w:t>
      </w:r>
      <w:r w:rsidR="00633F9D" w:rsidRPr="009552A6">
        <w:rPr>
          <w:rFonts w:asciiTheme="minorHAnsi" w:hAnsiTheme="minorHAnsi"/>
          <w:sz w:val="24"/>
          <w:szCs w:val="24"/>
        </w:rPr>
        <w:t xml:space="preserve">au préalable </w:t>
      </w:r>
      <w:r w:rsidR="009820E9" w:rsidRPr="009552A6">
        <w:rPr>
          <w:rFonts w:asciiTheme="minorHAnsi" w:hAnsiTheme="minorHAnsi"/>
          <w:sz w:val="24"/>
          <w:szCs w:val="24"/>
        </w:rPr>
        <w:t>venir à l’épicerie : nous serons rav</w:t>
      </w:r>
      <w:r w:rsidR="00067FB6" w:rsidRPr="009552A6">
        <w:rPr>
          <w:rFonts w:asciiTheme="minorHAnsi" w:hAnsiTheme="minorHAnsi"/>
          <w:sz w:val="24"/>
          <w:szCs w:val="24"/>
        </w:rPr>
        <w:t>is de vous faire découvrir le</w:t>
      </w:r>
      <w:r w:rsidR="009820E9" w:rsidRPr="009552A6">
        <w:rPr>
          <w:rFonts w:asciiTheme="minorHAnsi" w:hAnsiTheme="minorHAnsi"/>
          <w:sz w:val="24"/>
          <w:szCs w:val="24"/>
        </w:rPr>
        <w:t xml:space="preserve"> lieu et répondre à toutes les questions que vous pourriez vous poser concernant l’organisation et l’utilisation de l’épicerie.</w:t>
      </w:r>
    </w:p>
    <w:p w:rsidR="00C36F83" w:rsidRPr="00DC386C" w:rsidRDefault="00C36F83" w:rsidP="009820E9">
      <w:pPr>
        <w:pStyle w:val="NormalWeb"/>
        <w:spacing w:before="2" w:after="2"/>
        <w:jc w:val="both"/>
        <w:rPr>
          <w:rFonts w:asciiTheme="minorHAnsi" w:hAnsiTheme="minorHAnsi"/>
          <w:sz w:val="24"/>
          <w:szCs w:val="24"/>
        </w:rPr>
      </w:pPr>
    </w:p>
    <w:p w:rsidR="00C022E8" w:rsidRDefault="00DC386C" w:rsidP="009820E9">
      <w:pPr>
        <w:pStyle w:val="NormalWeb"/>
        <w:spacing w:before="2" w:after="2"/>
        <w:jc w:val="both"/>
        <w:rPr>
          <w:rFonts w:asciiTheme="minorHAnsi" w:hAnsiTheme="minorHAnsi"/>
          <w:sz w:val="24"/>
          <w:szCs w:val="24"/>
        </w:rPr>
      </w:pPr>
      <w:r w:rsidRPr="00DC386C">
        <w:rPr>
          <w:rFonts w:asciiTheme="minorHAnsi" w:hAnsiTheme="minorHAnsi"/>
          <w:sz w:val="24"/>
          <w:szCs w:val="24"/>
        </w:rPr>
        <w:sym w:font="Webdings" w:char="F034"/>
      </w:r>
      <w:proofErr w:type="gramStart"/>
      <w:r w:rsidR="00256C27">
        <w:rPr>
          <w:rFonts w:asciiTheme="minorHAnsi" w:hAnsiTheme="minorHAnsi"/>
          <w:sz w:val="24"/>
          <w:szCs w:val="24"/>
        </w:rPr>
        <w:t>je</w:t>
      </w:r>
      <w:proofErr w:type="gramEnd"/>
      <w:r w:rsidR="00256C27">
        <w:rPr>
          <w:rFonts w:asciiTheme="minorHAnsi" w:hAnsiTheme="minorHAnsi"/>
          <w:sz w:val="24"/>
          <w:szCs w:val="24"/>
        </w:rPr>
        <w:t xml:space="preserve"> crée mon</w:t>
      </w:r>
      <w:r w:rsidR="00C36F83" w:rsidRPr="00DC386C">
        <w:rPr>
          <w:rFonts w:asciiTheme="minorHAnsi" w:hAnsiTheme="minorHAnsi"/>
          <w:sz w:val="24"/>
          <w:szCs w:val="24"/>
        </w:rPr>
        <w:t xml:space="preserve"> compte </w:t>
      </w:r>
      <w:r w:rsidR="00C605FC" w:rsidRPr="00DC386C">
        <w:rPr>
          <w:rFonts w:asciiTheme="minorHAnsi" w:hAnsiTheme="minorHAnsi"/>
          <w:sz w:val="24"/>
          <w:szCs w:val="24"/>
        </w:rPr>
        <w:t>adhèrent</w:t>
      </w:r>
      <w:r w:rsidR="00C36F83" w:rsidRPr="00DC386C">
        <w:rPr>
          <w:rFonts w:asciiTheme="minorHAnsi" w:hAnsiTheme="minorHAnsi"/>
          <w:sz w:val="24"/>
          <w:szCs w:val="24"/>
        </w:rPr>
        <w:t xml:space="preserve"> en ligne</w:t>
      </w:r>
      <w:r w:rsidRPr="00DC386C">
        <w:rPr>
          <w:rFonts w:asciiTheme="minorHAnsi" w:hAnsiTheme="minorHAnsi"/>
          <w:sz w:val="24"/>
          <w:szCs w:val="24"/>
        </w:rPr>
        <w:t xml:space="preserve"> en prenant</w:t>
      </w:r>
      <w:r w:rsidR="00C022E8">
        <w:rPr>
          <w:rFonts w:asciiTheme="minorHAnsi" w:hAnsiTheme="minorHAnsi"/>
          <w:sz w:val="24"/>
          <w:szCs w:val="24"/>
        </w:rPr>
        <w:t xml:space="preserve"> connaissance des statuts et du </w:t>
      </w:r>
      <w:r w:rsidRPr="00DC386C">
        <w:rPr>
          <w:rFonts w:asciiTheme="minorHAnsi" w:hAnsiTheme="minorHAnsi"/>
          <w:sz w:val="24"/>
          <w:szCs w:val="24"/>
        </w:rPr>
        <w:t>règlement intérieur</w:t>
      </w:r>
      <w:r w:rsidR="00C022E8">
        <w:rPr>
          <w:rFonts w:asciiTheme="minorHAnsi" w:hAnsiTheme="minorHAnsi"/>
          <w:sz w:val="24"/>
          <w:szCs w:val="24"/>
        </w:rPr>
        <w:t xml:space="preserve">. </w:t>
      </w:r>
    </w:p>
    <w:p w:rsidR="00C022E8" w:rsidRDefault="00C022E8" w:rsidP="009820E9">
      <w:pPr>
        <w:pStyle w:val="NormalWeb"/>
        <w:spacing w:before="2" w:after="2"/>
        <w:jc w:val="both"/>
        <w:rPr>
          <w:rFonts w:asciiTheme="minorHAnsi" w:hAnsiTheme="minorHAnsi"/>
          <w:sz w:val="24"/>
          <w:szCs w:val="24"/>
        </w:rPr>
      </w:pPr>
      <w:r w:rsidRPr="00DC386C">
        <w:rPr>
          <w:rFonts w:asciiTheme="minorHAnsi" w:hAnsiTheme="minorHAnsi"/>
          <w:sz w:val="24"/>
          <w:szCs w:val="24"/>
        </w:rPr>
        <w:sym w:font="Webdings" w:char="F034"/>
      </w:r>
      <w:r w:rsidR="00256C27">
        <w:rPr>
          <w:rFonts w:asciiTheme="minorHAnsi" w:hAnsiTheme="minorHAnsi"/>
          <w:sz w:val="24"/>
          <w:szCs w:val="24"/>
        </w:rPr>
        <w:t>je fais</w:t>
      </w:r>
      <w:r>
        <w:rPr>
          <w:rFonts w:asciiTheme="minorHAnsi" w:hAnsiTheme="minorHAnsi"/>
          <w:sz w:val="24"/>
          <w:szCs w:val="24"/>
        </w:rPr>
        <w:t xml:space="preserve"> </w:t>
      </w:r>
      <w:r w:rsidR="00256C27">
        <w:rPr>
          <w:rFonts w:asciiTheme="minorHAnsi" w:hAnsiTheme="minorHAnsi"/>
          <w:sz w:val="24"/>
          <w:szCs w:val="24"/>
        </w:rPr>
        <w:t>un virement de la somme de mon</w:t>
      </w:r>
      <w:r>
        <w:rPr>
          <w:rFonts w:asciiTheme="minorHAnsi" w:hAnsiTheme="minorHAnsi"/>
          <w:sz w:val="24"/>
          <w:szCs w:val="24"/>
        </w:rPr>
        <w:t xml:space="preserve"> choix (</w:t>
      </w:r>
      <w:r w:rsidR="00256C27">
        <w:rPr>
          <w:rFonts w:asciiTheme="minorHAnsi" w:hAnsiTheme="minorHAnsi"/>
          <w:sz w:val="24"/>
          <w:szCs w:val="24"/>
        </w:rPr>
        <w:t>par tranche de 50€) depuis mon</w:t>
      </w:r>
      <w:r w:rsidR="00C36F83" w:rsidRPr="00DC386C">
        <w:rPr>
          <w:rFonts w:asciiTheme="minorHAnsi" w:hAnsiTheme="minorHAnsi"/>
          <w:sz w:val="24"/>
          <w:szCs w:val="24"/>
        </w:rPr>
        <w:t xml:space="preserve"> compte bancaire sur le compte de </w:t>
      </w:r>
      <w:r w:rsidR="006563B7">
        <w:rPr>
          <w:rFonts w:asciiTheme="minorHAnsi" w:hAnsiTheme="minorHAnsi"/>
          <w:sz w:val="24"/>
          <w:szCs w:val="24"/>
        </w:rPr>
        <w:t>« </w:t>
      </w:r>
      <w:r w:rsidR="00C36F83" w:rsidRPr="00DC386C">
        <w:rPr>
          <w:rFonts w:asciiTheme="minorHAnsi" w:hAnsiTheme="minorHAnsi"/>
          <w:sz w:val="24"/>
          <w:szCs w:val="24"/>
        </w:rPr>
        <w:t xml:space="preserve">l'Epi </w:t>
      </w:r>
      <w:r>
        <w:rPr>
          <w:rFonts w:asciiTheme="minorHAnsi" w:hAnsiTheme="minorHAnsi"/>
          <w:sz w:val="24"/>
          <w:szCs w:val="24"/>
        </w:rPr>
        <w:t>C’tout</w:t>
      </w:r>
      <w:r w:rsidR="006563B7">
        <w:rPr>
          <w:rFonts w:asciiTheme="minorHAnsi" w:hAnsiTheme="minorHAnsi"/>
          <w:sz w:val="24"/>
          <w:szCs w:val="24"/>
        </w:rPr>
        <w:t> </w:t>
      </w:r>
      <w:proofErr w:type="gramStart"/>
      <w:r w:rsidR="006563B7">
        <w:rPr>
          <w:rFonts w:asciiTheme="minorHAnsi" w:hAnsiTheme="minorHAnsi"/>
          <w:sz w:val="24"/>
          <w:szCs w:val="24"/>
        </w:rPr>
        <w:t>»</w:t>
      </w:r>
      <w:r w:rsidR="00C36F83" w:rsidRPr="00DC386C">
        <w:rPr>
          <w:rFonts w:asciiTheme="minorHAnsi" w:hAnsiTheme="minorHAnsi"/>
          <w:sz w:val="24"/>
          <w:szCs w:val="24"/>
        </w:rPr>
        <w:t>(</w:t>
      </w:r>
      <w:proofErr w:type="gramEnd"/>
      <w:r>
        <w:rPr>
          <w:rFonts w:asciiTheme="minorHAnsi" w:hAnsiTheme="minorHAnsi"/>
          <w:sz w:val="24"/>
          <w:szCs w:val="24"/>
        </w:rPr>
        <w:t>dont l’</w:t>
      </w:r>
      <w:r w:rsidR="00C36F83" w:rsidRPr="00DC386C">
        <w:rPr>
          <w:rFonts w:asciiTheme="minorHAnsi" w:hAnsiTheme="minorHAnsi"/>
          <w:sz w:val="24"/>
          <w:szCs w:val="24"/>
        </w:rPr>
        <w:t xml:space="preserve">IBAN </w:t>
      </w:r>
      <w:r w:rsidR="00256C27">
        <w:rPr>
          <w:rFonts w:asciiTheme="minorHAnsi" w:hAnsiTheme="minorHAnsi"/>
          <w:sz w:val="24"/>
          <w:szCs w:val="24"/>
        </w:rPr>
        <w:t>m’</w:t>
      </w:r>
      <w:r w:rsidR="00C605FC">
        <w:rPr>
          <w:rFonts w:asciiTheme="minorHAnsi" w:hAnsiTheme="minorHAnsi"/>
          <w:sz w:val="24"/>
          <w:szCs w:val="24"/>
        </w:rPr>
        <w:t>est</w:t>
      </w:r>
      <w:r>
        <w:rPr>
          <w:rFonts w:asciiTheme="minorHAnsi" w:hAnsiTheme="minorHAnsi"/>
          <w:sz w:val="24"/>
          <w:szCs w:val="24"/>
        </w:rPr>
        <w:t xml:space="preserve"> </w:t>
      </w:r>
      <w:r w:rsidR="00C605FC">
        <w:rPr>
          <w:rFonts w:asciiTheme="minorHAnsi" w:hAnsiTheme="minorHAnsi"/>
          <w:sz w:val="24"/>
          <w:szCs w:val="24"/>
        </w:rPr>
        <w:t>communiqué</w:t>
      </w:r>
      <w:r>
        <w:rPr>
          <w:rFonts w:asciiTheme="minorHAnsi" w:hAnsiTheme="minorHAnsi"/>
          <w:sz w:val="24"/>
          <w:szCs w:val="24"/>
        </w:rPr>
        <w:t xml:space="preserve"> dans le mail de confirmation d’</w:t>
      </w:r>
      <w:r w:rsidR="00C605FC" w:rsidRPr="00DC386C">
        <w:rPr>
          <w:rFonts w:asciiTheme="minorHAnsi" w:hAnsiTheme="minorHAnsi"/>
          <w:sz w:val="24"/>
          <w:szCs w:val="24"/>
        </w:rPr>
        <w:t>adhésion</w:t>
      </w:r>
      <w:r w:rsidR="006563B7">
        <w:rPr>
          <w:rFonts w:asciiTheme="minorHAnsi" w:hAnsiTheme="minorHAnsi"/>
          <w:sz w:val="24"/>
          <w:szCs w:val="24"/>
        </w:rPr>
        <w:t>).</w:t>
      </w:r>
    </w:p>
    <w:p w:rsidR="00C36F83" w:rsidRPr="00DC386C" w:rsidRDefault="00C022E8" w:rsidP="009820E9">
      <w:pPr>
        <w:pStyle w:val="NormalWeb"/>
        <w:spacing w:before="2" w:after="2"/>
        <w:jc w:val="both"/>
        <w:rPr>
          <w:rFonts w:asciiTheme="minorHAnsi" w:hAnsiTheme="minorHAnsi"/>
          <w:sz w:val="24"/>
          <w:szCs w:val="24"/>
        </w:rPr>
      </w:pPr>
      <w:r w:rsidRPr="00DC386C">
        <w:rPr>
          <w:rFonts w:asciiTheme="minorHAnsi" w:hAnsiTheme="minorHAnsi"/>
          <w:sz w:val="24"/>
          <w:szCs w:val="24"/>
        </w:rPr>
        <w:sym w:font="Webdings" w:char="F034"/>
      </w:r>
      <w:r>
        <w:rPr>
          <w:rFonts w:asciiTheme="minorHAnsi" w:hAnsiTheme="minorHAnsi"/>
          <w:sz w:val="24"/>
          <w:szCs w:val="24"/>
        </w:rPr>
        <w:t xml:space="preserve">En </w:t>
      </w:r>
      <w:r w:rsidR="00C605FC">
        <w:rPr>
          <w:rFonts w:asciiTheme="minorHAnsi" w:hAnsiTheme="minorHAnsi"/>
          <w:sz w:val="24"/>
          <w:szCs w:val="24"/>
        </w:rPr>
        <w:t>parallèle</w:t>
      </w:r>
      <w:r>
        <w:rPr>
          <w:rFonts w:asciiTheme="minorHAnsi" w:hAnsiTheme="minorHAnsi"/>
          <w:sz w:val="24"/>
          <w:szCs w:val="24"/>
        </w:rPr>
        <w:t xml:space="preserve">, </w:t>
      </w:r>
      <w:r w:rsidR="00256C27">
        <w:rPr>
          <w:rFonts w:asciiTheme="minorHAnsi" w:hAnsiTheme="minorHAnsi"/>
          <w:sz w:val="24"/>
          <w:szCs w:val="24"/>
        </w:rPr>
        <w:t xml:space="preserve">je crédite mon </w:t>
      </w:r>
      <w:r w:rsidR="00C36F83" w:rsidRPr="00DC386C">
        <w:rPr>
          <w:rFonts w:asciiTheme="minorHAnsi" w:hAnsiTheme="minorHAnsi"/>
          <w:sz w:val="24"/>
          <w:szCs w:val="24"/>
        </w:rPr>
        <w:t xml:space="preserve">compte </w:t>
      </w:r>
      <w:r w:rsidR="00C605FC" w:rsidRPr="00DC386C">
        <w:rPr>
          <w:rFonts w:asciiTheme="minorHAnsi" w:hAnsiTheme="minorHAnsi"/>
          <w:sz w:val="24"/>
          <w:szCs w:val="24"/>
        </w:rPr>
        <w:t>adhèrent</w:t>
      </w:r>
      <w:r w:rsidR="00C36F83" w:rsidRPr="00DC386C">
        <w:rPr>
          <w:rFonts w:asciiTheme="minorHAnsi" w:hAnsiTheme="minorHAnsi"/>
          <w:sz w:val="24"/>
          <w:szCs w:val="24"/>
        </w:rPr>
        <w:t xml:space="preserve"> de la </w:t>
      </w:r>
      <w:r w:rsidR="00C605FC" w:rsidRPr="00DC386C">
        <w:rPr>
          <w:rFonts w:asciiTheme="minorHAnsi" w:hAnsiTheme="minorHAnsi"/>
          <w:sz w:val="24"/>
          <w:szCs w:val="24"/>
        </w:rPr>
        <w:t>même</w:t>
      </w:r>
      <w:r w:rsidR="00C36F83" w:rsidRPr="00DC386C">
        <w:rPr>
          <w:rFonts w:asciiTheme="minorHAnsi" w:hAnsiTheme="minorHAnsi"/>
          <w:sz w:val="24"/>
          <w:szCs w:val="24"/>
        </w:rPr>
        <w:t xml:space="preserve"> somme, </w:t>
      </w:r>
      <w:r w:rsidR="006563B7">
        <w:rPr>
          <w:rFonts w:asciiTheme="minorHAnsi" w:hAnsiTheme="minorHAnsi"/>
          <w:sz w:val="24"/>
          <w:szCs w:val="24"/>
        </w:rPr>
        <w:t>via le lien</w:t>
      </w:r>
      <w:r>
        <w:rPr>
          <w:rFonts w:asciiTheme="minorHAnsi" w:hAnsiTheme="minorHAnsi"/>
          <w:sz w:val="24"/>
          <w:szCs w:val="24"/>
        </w:rPr>
        <w:t xml:space="preserve"> </w:t>
      </w:r>
      <w:r w:rsidR="00C605FC">
        <w:rPr>
          <w:rFonts w:asciiTheme="minorHAnsi" w:hAnsiTheme="minorHAnsi"/>
          <w:sz w:val="24"/>
          <w:szCs w:val="24"/>
        </w:rPr>
        <w:t>« COMPTE »</w:t>
      </w:r>
      <w:r w:rsidR="006563B7">
        <w:rPr>
          <w:rFonts w:asciiTheme="minorHAnsi" w:hAnsiTheme="minorHAnsi"/>
          <w:sz w:val="24"/>
          <w:szCs w:val="24"/>
        </w:rPr>
        <w:t>.</w:t>
      </w:r>
    </w:p>
    <w:p w:rsidR="00C605FC" w:rsidRDefault="00C022E8" w:rsidP="009820E9">
      <w:pPr>
        <w:pStyle w:val="NormalWeb"/>
        <w:spacing w:before="2" w:after="2"/>
        <w:jc w:val="both"/>
        <w:rPr>
          <w:rFonts w:asciiTheme="minorHAnsi" w:hAnsiTheme="minorHAnsi"/>
          <w:i/>
          <w:sz w:val="24"/>
          <w:szCs w:val="24"/>
        </w:rPr>
      </w:pPr>
      <w:r w:rsidRPr="00C022E8">
        <w:rPr>
          <w:rFonts w:asciiTheme="minorHAnsi" w:hAnsiTheme="minorHAnsi"/>
          <w:i/>
          <w:sz w:val="24"/>
          <w:szCs w:val="24"/>
        </w:rPr>
        <w:t xml:space="preserve">Un minimum de 50€ sur votre </w:t>
      </w:r>
      <w:r w:rsidR="00C36F83" w:rsidRPr="00C022E8">
        <w:rPr>
          <w:rFonts w:asciiTheme="minorHAnsi" w:hAnsiTheme="minorHAnsi"/>
          <w:i/>
          <w:sz w:val="24"/>
          <w:szCs w:val="24"/>
        </w:rPr>
        <w:t xml:space="preserve">compte </w:t>
      </w:r>
      <w:r w:rsidR="00C605FC" w:rsidRPr="00C022E8">
        <w:rPr>
          <w:rFonts w:asciiTheme="minorHAnsi" w:hAnsiTheme="minorHAnsi"/>
          <w:i/>
          <w:sz w:val="24"/>
          <w:szCs w:val="24"/>
        </w:rPr>
        <w:t>adhèrent</w:t>
      </w:r>
      <w:r w:rsidR="00C36F83" w:rsidRPr="00C022E8">
        <w:rPr>
          <w:rFonts w:asciiTheme="minorHAnsi" w:hAnsiTheme="minorHAnsi"/>
          <w:i/>
          <w:sz w:val="24"/>
          <w:szCs w:val="24"/>
        </w:rPr>
        <w:t xml:space="preserve"> </w:t>
      </w:r>
      <w:r w:rsidRPr="00C022E8">
        <w:rPr>
          <w:rFonts w:asciiTheme="minorHAnsi" w:hAnsiTheme="minorHAnsi"/>
          <w:i/>
          <w:sz w:val="24"/>
          <w:szCs w:val="24"/>
        </w:rPr>
        <w:t xml:space="preserve">est demandé afin d’assurer la </w:t>
      </w:r>
      <w:r w:rsidR="00C605FC" w:rsidRPr="00C022E8">
        <w:rPr>
          <w:rFonts w:asciiTheme="minorHAnsi" w:hAnsiTheme="minorHAnsi"/>
          <w:i/>
          <w:sz w:val="24"/>
          <w:szCs w:val="24"/>
        </w:rPr>
        <w:t>trésorerie</w:t>
      </w:r>
      <w:r w:rsidRPr="00C022E8">
        <w:rPr>
          <w:rFonts w:asciiTheme="minorHAnsi" w:hAnsiTheme="minorHAnsi"/>
          <w:i/>
          <w:sz w:val="24"/>
          <w:szCs w:val="24"/>
        </w:rPr>
        <w:t xml:space="preserve"> de </w:t>
      </w:r>
      <w:r w:rsidR="00AE673B">
        <w:rPr>
          <w:rFonts w:asciiTheme="minorHAnsi" w:hAnsiTheme="minorHAnsi"/>
          <w:i/>
          <w:sz w:val="24"/>
          <w:szCs w:val="24"/>
        </w:rPr>
        <w:t xml:space="preserve">l’association </w:t>
      </w:r>
      <w:r w:rsidR="00AE673B" w:rsidRPr="005A27D0">
        <w:rPr>
          <w:rFonts w:asciiTheme="minorHAnsi" w:hAnsiTheme="minorHAnsi"/>
          <w:i/>
          <w:sz w:val="24"/>
          <w:szCs w:val="24"/>
        </w:rPr>
        <w:t>et permettre d’initialiser les commandes.</w:t>
      </w:r>
      <w:r w:rsidR="00AE673B">
        <w:rPr>
          <w:rFonts w:asciiTheme="minorHAnsi" w:hAnsiTheme="minorHAnsi"/>
          <w:i/>
          <w:color w:val="0000FF"/>
          <w:sz w:val="24"/>
          <w:szCs w:val="24"/>
        </w:rPr>
        <w:t xml:space="preserve"> </w:t>
      </w:r>
    </w:p>
    <w:p w:rsidR="00C36F83" w:rsidRPr="00DC386C" w:rsidRDefault="00C605FC" w:rsidP="009820E9">
      <w:pPr>
        <w:pStyle w:val="NormalWeb"/>
        <w:spacing w:beforeLines="0" w:afterLines="0"/>
        <w:jc w:val="both"/>
        <w:rPr>
          <w:rFonts w:asciiTheme="minorHAnsi" w:hAnsiTheme="minorHAnsi"/>
          <w:sz w:val="24"/>
          <w:szCs w:val="24"/>
        </w:rPr>
      </w:pPr>
      <w:r>
        <w:rPr>
          <w:rFonts w:asciiTheme="minorHAnsi" w:hAnsiTheme="minorHAnsi"/>
          <w:sz w:val="24"/>
          <w:szCs w:val="24"/>
        </w:rPr>
        <w:sym w:font="Webdings" w:char="F034"/>
      </w:r>
      <w:r w:rsidR="00256C27">
        <w:rPr>
          <w:rFonts w:asciiTheme="minorHAnsi" w:hAnsiTheme="minorHAnsi"/>
          <w:sz w:val="24"/>
          <w:szCs w:val="24"/>
        </w:rPr>
        <w:t>Je paye</w:t>
      </w:r>
      <w:r w:rsidR="006563B7">
        <w:rPr>
          <w:rFonts w:asciiTheme="minorHAnsi" w:hAnsiTheme="minorHAnsi"/>
          <w:sz w:val="24"/>
          <w:szCs w:val="24"/>
        </w:rPr>
        <w:t xml:space="preserve"> mon</w:t>
      </w:r>
      <w:r w:rsidR="00C36F83" w:rsidRPr="00DC386C">
        <w:rPr>
          <w:rFonts w:asciiTheme="minorHAnsi" w:hAnsiTheme="minorHAnsi"/>
          <w:sz w:val="24"/>
          <w:szCs w:val="24"/>
        </w:rPr>
        <w:t xml:space="preserve"> </w:t>
      </w:r>
      <w:r w:rsidRPr="00DC386C">
        <w:rPr>
          <w:rFonts w:asciiTheme="minorHAnsi" w:hAnsiTheme="minorHAnsi"/>
          <w:sz w:val="24"/>
          <w:szCs w:val="24"/>
        </w:rPr>
        <w:t>adhésion</w:t>
      </w:r>
      <w:r w:rsidR="006563B7">
        <w:rPr>
          <w:rFonts w:asciiTheme="minorHAnsi" w:hAnsiTheme="minorHAnsi"/>
          <w:sz w:val="24"/>
          <w:szCs w:val="24"/>
        </w:rPr>
        <w:t xml:space="preserve"> en ligne via le lien</w:t>
      </w:r>
      <w:r w:rsidR="00C36F83" w:rsidRPr="00DC386C">
        <w:rPr>
          <w:rFonts w:asciiTheme="minorHAnsi" w:hAnsiTheme="minorHAnsi"/>
          <w:sz w:val="24"/>
          <w:szCs w:val="24"/>
        </w:rPr>
        <w:t xml:space="preserve"> </w:t>
      </w:r>
      <w:r>
        <w:rPr>
          <w:rFonts w:asciiTheme="minorHAnsi" w:hAnsiTheme="minorHAnsi"/>
          <w:sz w:val="24"/>
          <w:szCs w:val="24"/>
        </w:rPr>
        <w:t>« </w:t>
      </w:r>
      <w:r w:rsidR="00C36F83" w:rsidRPr="00DC386C">
        <w:rPr>
          <w:rFonts w:asciiTheme="minorHAnsi" w:hAnsiTheme="minorHAnsi"/>
          <w:sz w:val="24"/>
          <w:szCs w:val="24"/>
        </w:rPr>
        <w:t>ADHESIONS</w:t>
      </w:r>
      <w:r>
        <w:rPr>
          <w:rFonts w:asciiTheme="minorHAnsi" w:hAnsiTheme="minorHAnsi"/>
          <w:sz w:val="24"/>
          <w:szCs w:val="24"/>
        </w:rPr>
        <w:t> »</w:t>
      </w:r>
      <w:r w:rsidR="00C36F83" w:rsidRPr="00DC386C">
        <w:rPr>
          <w:rFonts w:asciiTheme="minorHAnsi" w:hAnsiTheme="minorHAnsi"/>
          <w:sz w:val="24"/>
          <w:szCs w:val="24"/>
        </w:rPr>
        <w:t xml:space="preserve"> </w:t>
      </w:r>
      <w:r>
        <w:rPr>
          <w:rFonts w:asciiTheme="minorHAnsi" w:hAnsiTheme="minorHAnsi"/>
          <w:sz w:val="24"/>
          <w:szCs w:val="24"/>
        </w:rPr>
        <w:t xml:space="preserve">accessible depuis « MES ACHATS» </w:t>
      </w:r>
      <w:r w:rsidR="00C36F83" w:rsidRPr="00DC386C">
        <w:rPr>
          <w:rFonts w:asciiTheme="minorHAnsi" w:hAnsiTheme="minorHAnsi"/>
          <w:sz w:val="24"/>
          <w:szCs w:val="24"/>
        </w:rPr>
        <w:t>(l’</w:t>
      </w:r>
      <w:r w:rsidRPr="00DC386C">
        <w:rPr>
          <w:rFonts w:asciiTheme="minorHAnsi" w:hAnsiTheme="minorHAnsi"/>
          <w:sz w:val="24"/>
          <w:szCs w:val="24"/>
        </w:rPr>
        <w:t>adhésion</w:t>
      </w:r>
      <w:r w:rsidR="00C36F83" w:rsidRPr="00DC386C">
        <w:rPr>
          <w:rFonts w:asciiTheme="minorHAnsi" w:hAnsiTheme="minorHAnsi"/>
          <w:sz w:val="24"/>
          <w:szCs w:val="24"/>
        </w:rPr>
        <w:t xml:space="preserve"> est annuelle) </w:t>
      </w:r>
      <w:r>
        <w:rPr>
          <w:rFonts w:asciiTheme="minorHAnsi" w:hAnsiTheme="minorHAnsi"/>
          <w:sz w:val="24"/>
          <w:szCs w:val="24"/>
        </w:rPr>
        <w:t>en choisissant la formule « individuelle » ou « famille »</w:t>
      </w:r>
      <w:r w:rsidR="006563B7">
        <w:rPr>
          <w:rFonts w:asciiTheme="minorHAnsi" w:hAnsiTheme="minorHAnsi"/>
          <w:sz w:val="24"/>
          <w:szCs w:val="24"/>
        </w:rPr>
        <w:t>.</w:t>
      </w:r>
    </w:p>
    <w:p w:rsidR="00C605FC" w:rsidRDefault="00C36F83" w:rsidP="009820E9">
      <w:pPr>
        <w:pStyle w:val="NormalWeb"/>
        <w:spacing w:before="2" w:after="2"/>
        <w:ind w:left="1080" w:hanging="360"/>
        <w:jc w:val="both"/>
        <w:rPr>
          <w:rFonts w:asciiTheme="minorHAnsi" w:hAnsiTheme="minorHAnsi"/>
          <w:sz w:val="24"/>
          <w:szCs w:val="24"/>
        </w:rPr>
      </w:pPr>
      <w:r w:rsidRPr="00DC386C">
        <w:rPr>
          <w:rFonts w:asciiTheme="minorHAnsi" w:hAnsi="Times New Roman"/>
          <w:sz w:val="24"/>
          <w:szCs w:val="24"/>
        </w:rPr>
        <w:t>◦</w:t>
      </w:r>
      <w:r w:rsidRPr="00DC386C">
        <w:rPr>
          <w:rFonts w:asciiTheme="minorHAnsi" w:hAnsiTheme="minorHAnsi"/>
          <w:sz w:val="24"/>
          <w:szCs w:val="24"/>
        </w:rPr>
        <w:t xml:space="preserve"> «</w:t>
      </w:r>
      <w:r w:rsidR="00C605FC" w:rsidRPr="00DC386C">
        <w:rPr>
          <w:rFonts w:asciiTheme="minorHAnsi" w:hAnsiTheme="minorHAnsi"/>
          <w:sz w:val="24"/>
          <w:szCs w:val="24"/>
        </w:rPr>
        <w:t>Adhésion</w:t>
      </w:r>
      <w:r w:rsidRPr="00DC386C">
        <w:rPr>
          <w:rFonts w:asciiTheme="minorHAnsi" w:hAnsiTheme="minorHAnsi"/>
          <w:sz w:val="24"/>
          <w:szCs w:val="24"/>
        </w:rPr>
        <w:t xml:space="preserve"> Individuelle Annuelle» </w:t>
      </w:r>
      <w:r w:rsidR="00C605FC" w:rsidRPr="00DC386C">
        <w:rPr>
          <w:rFonts w:asciiTheme="minorHAnsi" w:hAnsiTheme="minorHAnsi"/>
          <w:sz w:val="24"/>
          <w:szCs w:val="24"/>
        </w:rPr>
        <w:t>à</w:t>
      </w:r>
      <w:r w:rsidRPr="00DC386C">
        <w:rPr>
          <w:rFonts w:asciiTheme="minorHAnsi" w:hAnsiTheme="minorHAnsi"/>
          <w:sz w:val="24"/>
          <w:szCs w:val="24"/>
        </w:rPr>
        <w:t xml:space="preserve"> 15€ </w:t>
      </w:r>
      <w:r w:rsidR="00C605FC">
        <w:rPr>
          <w:rFonts w:asciiTheme="minorHAnsi" w:hAnsiTheme="minorHAnsi"/>
          <w:sz w:val="24"/>
          <w:szCs w:val="24"/>
        </w:rPr>
        <w:t xml:space="preserve">si </w:t>
      </w:r>
      <w:r w:rsidR="00256C27">
        <w:rPr>
          <w:rFonts w:asciiTheme="minorHAnsi" w:hAnsiTheme="minorHAnsi"/>
          <w:sz w:val="24"/>
          <w:szCs w:val="24"/>
        </w:rPr>
        <w:t>je suis</w:t>
      </w:r>
      <w:r w:rsidR="00C605FC">
        <w:rPr>
          <w:rFonts w:asciiTheme="minorHAnsi" w:hAnsiTheme="minorHAnsi"/>
          <w:sz w:val="24"/>
          <w:szCs w:val="24"/>
        </w:rPr>
        <w:t xml:space="preserve"> </w:t>
      </w:r>
      <w:r w:rsidRPr="00DC386C">
        <w:rPr>
          <w:rFonts w:asciiTheme="minorHAnsi" w:hAnsiTheme="minorHAnsi"/>
          <w:sz w:val="24"/>
          <w:szCs w:val="24"/>
        </w:rPr>
        <w:t>une personne seu</w:t>
      </w:r>
      <w:r w:rsidR="006563B7">
        <w:rPr>
          <w:rFonts w:asciiTheme="minorHAnsi" w:hAnsiTheme="minorHAnsi"/>
          <w:sz w:val="24"/>
          <w:szCs w:val="24"/>
        </w:rPr>
        <w:t>le ou une famille monoparentale.</w:t>
      </w:r>
    </w:p>
    <w:p w:rsidR="00E36F5B" w:rsidRPr="0011023F" w:rsidRDefault="00C605FC" w:rsidP="009820E9">
      <w:pPr>
        <w:pStyle w:val="NormalWeb"/>
        <w:spacing w:before="2" w:after="2"/>
        <w:jc w:val="both"/>
        <w:rPr>
          <w:rFonts w:asciiTheme="minorHAnsi" w:hAnsiTheme="minorHAnsi"/>
          <w:sz w:val="24"/>
          <w:szCs w:val="24"/>
        </w:rPr>
      </w:pPr>
      <w:r>
        <w:rPr>
          <w:rFonts w:asciiTheme="minorHAnsi" w:hAnsiTheme="minorHAnsi"/>
          <w:sz w:val="24"/>
          <w:szCs w:val="24"/>
        </w:rPr>
        <w:tab/>
      </w:r>
      <w:r w:rsidR="00C36F83" w:rsidRPr="00DC386C">
        <w:rPr>
          <w:rFonts w:asciiTheme="minorHAnsi" w:hAnsi="Times New Roman"/>
          <w:sz w:val="24"/>
          <w:szCs w:val="24"/>
        </w:rPr>
        <w:t>◦</w:t>
      </w:r>
      <w:r w:rsidR="00C36F83" w:rsidRPr="00DC386C">
        <w:rPr>
          <w:rFonts w:asciiTheme="minorHAnsi" w:hAnsiTheme="minorHAnsi"/>
          <w:sz w:val="24"/>
          <w:szCs w:val="24"/>
        </w:rPr>
        <w:t xml:space="preserve"> « </w:t>
      </w:r>
      <w:r w:rsidRPr="00DC386C">
        <w:rPr>
          <w:rFonts w:asciiTheme="minorHAnsi" w:hAnsiTheme="minorHAnsi"/>
          <w:sz w:val="24"/>
          <w:szCs w:val="24"/>
        </w:rPr>
        <w:t>Adhésion</w:t>
      </w:r>
      <w:r w:rsidR="00C36F83" w:rsidRPr="00DC386C">
        <w:rPr>
          <w:rFonts w:asciiTheme="minorHAnsi" w:hAnsiTheme="minorHAnsi"/>
          <w:sz w:val="24"/>
          <w:szCs w:val="24"/>
        </w:rPr>
        <w:t xml:space="preserve"> Famille Annuelle » </w:t>
      </w:r>
      <w:r w:rsidRPr="00DC386C">
        <w:rPr>
          <w:rFonts w:asciiTheme="minorHAnsi" w:hAnsiTheme="minorHAnsi"/>
          <w:sz w:val="24"/>
          <w:szCs w:val="24"/>
        </w:rPr>
        <w:t>à</w:t>
      </w:r>
      <w:r w:rsidR="00C36F83" w:rsidRPr="00DC386C">
        <w:rPr>
          <w:rFonts w:asciiTheme="minorHAnsi" w:hAnsiTheme="minorHAnsi"/>
          <w:sz w:val="24"/>
          <w:szCs w:val="24"/>
        </w:rPr>
        <w:t xml:space="preserve"> 30€ </w:t>
      </w:r>
      <w:r>
        <w:rPr>
          <w:rFonts w:asciiTheme="minorHAnsi" w:hAnsiTheme="minorHAnsi"/>
          <w:sz w:val="24"/>
          <w:szCs w:val="24"/>
        </w:rPr>
        <w:t xml:space="preserve">si </w:t>
      </w:r>
      <w:r w:rsidR="00256C27">
        <w:rPr>
          <w:rFonts w:asciiTheme="minorHAnsi" w:hAnsiTheme="minorHAnsi"/>
          <w:sz w:val="24"/>
          <w:szCs w:val="24"/>
        </w:rPr>
        <w:t>je suis</w:t>
      </w:r>
      <w:r>
        <w:rPr>
          <w:rFonts w:asciiTheme="minorHAnsi" w:hAnsiTheme="minorHAnsi"/>
          <w:sz w:val="24"/>
          <w:szCs w:val="24"/>
        </w:rPr>
        <w:t xml:space="preserve"> une famille.</w:t>
      </w:r>
    </w:p>
    <w:p w:rsidR="00E36F5B" w:rsidRPr="00E36F5B" w:rsidRDefault="00E36F5B" w:rsidP="009820E9">
      <w:pPr>
        <w:pStyle w:val="NormalWeb"/>
        <w:spacing w:before="2" w:after="2"/>
        <w:jc w:val="both"/>
        <w:rPr>
          <w:rFonts w:asciiTheme="minorHAnsi" w:hAnsiTheme="minorHAnsi"/>
        </w:rPr>
      </w:pPr>
      <w:r w:rsidRPr="00E36F5B">
        <w:rPr>
          <w:rFonts w:asciiTheme="minorHAnsi" w:hAnsiTheme="minorHAnsi"/>
          <w:sz w:val="24"/>
          <w:szCs w:val="24"/>
        </w:rPr>
        <w:lastRenderedPageBreak/>
        <w:t xml:space="preserve">Des rapprochements sont faits </w:t>
      </w:r>
      <w:r w:rsidR="00BF4A5C" w:rsidRPr="00E36F5B">
        <w:rPr>
          <w:rFonts w:asciiTheme="minorHAnsi" w:hAnsiTheme="minorHAnsi"/>
          <w:sz w:val="24"/>
          <w:szCs w:val="24"/>
        </w:rPr>
        <w:t>régulièrement</w:t>
      </w:r>
      <w:r w:rsidRPr="00E36F5B">
        <w:rPr>
          <w:rFonts w:asciiTheme="minorHAnsi" w:hAnsiTheme="minorHAnsi"/>
          <w:sz w:val="24"/>
          <w:szCs w:val="24"/>
        </w:rPr>
        <w:t xml:space="preserve"> entre les virements bancaires et les </w:t>
      </w:r>
      <w:r w:rsidR="00BF4A5C" w:rsidRPr="00E36F5B">
        <w:rPr>
          <w:rFonts w:asciiTheme="minorHAnsi" w:hAnsiTheme="minorHAnsi"/>
          <w:sz w:val="24"/>
          <w:szCs w:val="24"/>
        </w:rPr>
        <w:t>déclarations</w:t>
      </w:r>
      <w:r w:rsidRPr="00E36F5B">
        <w:rPr>
          <w:rFonts w:asciiTheme="minorHAnsi" w:hAnsiTheme="minorHAnsi"/>
          <w:sz w:val="24"/>
          <w:szCs w:val="24"/>
        </w:rPr>
        <w:t xml:space="preserve"> de recharge par les membres du Conseil d’Administration de l’association. La </w:t>
      </w:r>
      <w:r w:rsidR="00BF4A5C" w:rsidRPr="00E36F5B">
        <w:rPr>
          <w:rFonts w:asciiTheme="minorHAnsi" w:hAnsiTheme="minorHAnsi"/>
          <w:sz w:val="24"/>
          <w:szCs w:val="24"/>
        </w:rPr>
        <w:t>vérification</w:t>
      </w:r>
      <w:r w:rsidRPr="00E36F5B">
        <w:rPr>
          <w:rFonts w:asciiTheme="minorHAnsi" w:hAnsiTheme="minorHAnsi"/>
          <w:sz w:val="24"/>
          <w:szCs w:val="24"/>
        </w:rPr>
        <w:t xml:space="preserve"> du paiement de l’</w:t>
      </w:r>
      <w:r w:rsidR="00BF4A5C" w:rsidRPr="00E36F5B">
        <w:rPr>
          <w:rFonts w:asciiTheme="minorHAnsi" w:hAnsiTheme="minorHAnsi"/>
          <w:sz w:val="24"/>
          <w:szCs w:val="24"/>
        </w:rPr>
        <w:t>adhésion</w:t>
      </w:r>
      <w:r w:rsidRPr="00E36F5B">
        <w:rPr>
          <w:rFonts w:asciiTheme="minorHAnsi" w:hAnsiTheme="minorHAnsi"/>
          <w:sz w:val="24"/>
          <w:szCs w:val="24"/>
        </w:rPr>
        <w:t xml:space="preserve"> annuelle est ensuite faite en </w:t>
      </w:r>
      <w:r w:rsidR="00BF4A5C" w:rsidRPr="00E36F5B">
        <w:rPr>
          <w:rFonts w:asciiTheme="minorHAnsi" w:hAnsiTheme="minorHAnsi"/>
          <w:sz w:val="24"/>
          <w:szCs w:val="24"/>
        </w:rPr>
        <w:t>début</w:t>
      </w:r>
      <w:r w:rsidRPr="00E36F5B">
        <w:rPr>
          <w:rFonts w:asciiTheme="minorHAnsi" w:hAnsiTheme="minorHAnsi"/>
          <w:sz w:val="24"/>
          <w:szCs w:val="24"/>
        </w:rPr>
        <w:t xml:space="preserve"> d’exercice. </w:t>
      </w:r>
    </w:p>
    <w:p w:rsidR="00E36F5B" w:rsidRDefault="00E36F5B" w:rsidP="009820E9">
      <w:pPr>
        <w:pStyle w:val="NormalWeb"/>
        <w:spacing w:before="2" w:after="2"/>
        <w:jc w:val="both"/>
        <w:rPr>
          <w:rFonts w:asciiTheme="minorHAnsi" w:hAnsiTheme="minorHAnsi"/>
          <w:color w:val="FF0000"/>
        </w:rPr>
      </w:pPr>
    </w:p>
    <w:p w:rsidR="00C36F83" w:rsidRPr="00E36F5B" w:rsidRDefault="00C36F83" w:rsidP="009820E9">
      <w:pPr>
        <w:pStyle w:val="NormalWeb"/>
        <w:spacing w:before="2" w:after="2"/>
        <w:jc w:val="both"/>
        <w:rPr>
          <w:rFonts w:asciiTheme="minorHAnsi" w:hAnsiTheme="minorHAnsi"/>
          <w:color w:val="FF0000"/>
        </w:rPr>
      </w:pPr>
    </w:p>
    <w:p w:rsidR="00E36F5B" w:rsidRDefault="00E36F5B" w:rsidP="009820E9">
      <w:pPr>
        <w:pStyle w:val="NormalWeb"/>
        <w:spacing w:before="2" w:after="2"/>
        <w:jc w:val="both"/>
        <w:rPr>
          <w:rFonts w:ascii="Calibri" w:hAnsi="Calibri"/>
          <w:b/>
          <w:bCs/>
          <w:sz w:val="24"/>
          <w:szCs w:val="24"/>
        </w:rPr>
      </w:pPr>
      <w:r>
        <w:rPr>
          <w:rFonts w:ascii="Calibri" w:hAnsi="Calibri"/>
          <w:b/>
          <w:bCs/>
          <w:sz w:val="24"/>
          <w:szCs w:val="24"/>
        </w:rPr>
        <w:t>Le paiement de l’</w:t>
      </w:r>
      <w:r w:rsidR="00BF4A5C">
        <w:rPr>
          <w:rFonts w:ascii="Calibri" w:hAnsi="Calibri"/>
          <w:b/>
          <w:bCs/>
          <w:sz w:val="24"/>
          <w:szCs w:val="24"/>
        </w:rPr>
        <w:t>adhésion</w:t>
      </w:r>
      <w:r>
        <w:rPr>
          <w:rFonts w:ascii="Calibri" w:hAnsi="Calibri"/>
          <w:b/>
          <w:bCs/>
          <w:sz w:val="24"/>
          <w:szCs w:val="24"/>
        </w:rPr>
        <w:t xml:space="preserve"> annuelle vaut acceptation tacite du </w:t>
      </w:r>
      <w:r w:rsidR="00BF4A5C">
        <w:rPr>
          <w:rFonts w:ascii="Calibri" w:hAnsi="Calibri"/>
          <w:b/>
          <w:bCs/>
          <w:sz w:val="24"/>
          <w:szCs w:val="24"/>
        </w:rPr>
        <w:t>règlement</w:t>
      </w:r>
      <w:r>
        <w:rPr>
          <w:rFonts w:ascii="Calibri" w:hAnsi="Calibri"/>
          <w:b/>
          <w:bCs/>
          <w:sz w:val="24"/>
          <w:szCs w:val="24"/>
        </w:rPr>
        <w:t xml:space="preserve"> </w:t>
      </w:r>
      <w:r w:rsidR="00BF4A5C">
        <w:rPr>
          <w:rFonts w:ascii="Calibri" w:hAnsi="Calibri"/>
          <w:b/>
          <w:bCs/>
          <w:sz w:val="24"/>
          <w:szCs w:val="24"/>
        </w:rPr>
        <w:t>intérieur</w:t>
      </w:r>
      <w:r>
        <w:rPr>
          <w:rFonts w:ascii="Calibri" w:hAnsi="Calibri"/>
          <w:b/>
          <w:bCs/>
          <w:sz w:val="24"/>
          <w:szCs w:val="24"/>
        </w:rPr>
        <w:t>.</w:t>
      </w:r>
    </w:p>
    <w:p w:rsidR="00E36F5B" w:rsidRDefault="00E36F5B" w:rsidP="009820E9">
      <w:pPr>
        <w:pStyle w:val="NormalWeb"/>
        <w:spacing w:before="2" w:after="2"/>
        <w:jc w:val="both"/>
        <w:rPr>
          <w:rFonts w:ascii="Calibri" w:hAnsi="Calibri"/>
          <w:b/>
          <w:bCs/>
          <w:sz w:val="24"/>
          <w:szCs w:val="24"/>
        </w:rPr>
      </w:pPr>
    </w:p>
    <w:p w:rsidR="00E36F5B" w:rsidRDefault="00E36F5B" w:rsidP="009820E9">
      <w:pPr>
        <w:pStyle w:val="NormalWeb"/>
        <w:spacing w:before="2" w:after="2"/>
        <w:jc w:val="both"/>
      </w:pPr>
      <w:r>
        <w:rPr>
          <w:rFonts w:ascii="Calibri" w:hAnsi="Calibri"/>
          <w:b/>
          <w:bCs/>
          <w:sz w:val="24"/>
          <w:szCs w:val="24"/>
        </w:rPr>
        <w:t xml:space="preserve">Une </w:t>
      </w:r>
      <w:r w:rsidR="00BF4A5C">
        <w:rPr>
          <w:rFonts w:ascii="Calibri" w:hAnsi="Calibri"/>
          <w:b/>
          <w:bCs/>
          <w:sz w:val="24"/>
          <w:szCs w:val="24"/>
        </w:rPr>
        <w:t>adhésion</w:t>
      </w:r>
      <w:r>
        <w:rPr>
          <w:rFonts w:ascii="Calibri" w:hAnsi="Calibri"/>
          <w:b/>
          <w:bCs/>
          <w:sz w:val="24"/>
          <w:szCs w:val="24"/>
        </w:rPr>
        <w:t xml:space="preserve"> </w:t>
      </w:r>
      <w:r w:rsidR="00BF4A5C">
        <w:rPr>
          <w:rFonts w:ascii="Calibri" w:hAnsi="Calibri"/>
          <w:b/>
          <w:bCs/>
          <w:sz w:val="24"/>
          <w:szCs w:val="24"/>
        </w:rPr>
        <w:t>réglée</w:t>
      </w:r>
      <w:r>
        <w:rPr>
          <w:rFonts w:ascii="Calibri" w:hAnsi="Calibri"/>
          <w:b/>
          <w:bCs/>
          <w:sz w:val="24"/>
          <w:szCs w:val="24"/>
        </w:rPr>
        <w:t xml:space="preserve"> du 1</w:t>
      </w:r>
      <w:r>
        <w:rPr>
          <w:rFonts w:ascii="Calibri" w:hAnsi="Calibri"/>
          <w:b/>
          <w:bCs/>
          <w:position w:val="12"/>
          <w:sz w:val="16"/>
          <w:szCs w:val="16"/>
        </w:rPr>
        <w:t xml:space="preserve">er </w:t>
      </w:r>
      <w:r w:rsidR="0011023F">
        <w:rPr>
          <w:rFonts w:ascii="Calibri" w:hAnsi="Calibri"/>
          <w:b/>
          <w:bCs/>
          <w:sz w:val="24"/>
          <w:szCs w:val="24"/>
        </w:rPr>
        <w:t>janvier au 3O septembre</w:t>
      </w:r>
      <w:r>
        <w:rPr>
          <w:rFonts w:ascii="Calibri" w:hAnsi="Calibri"/>
          <w:b/>
          <w:bCs/>
          <w:sz w:val="24"/>
          <w:szCs w:val="24"/>
        </w:rPr>
        <w:t xml:space="preserve"> est valable pour l’</w:t>
      </w:r>
      <w:r w:rsidR="00BF4A5C">
        <w:rPr>
          <w:rFonts w:ascii="Calibri" w:hAnsi="Calibri"/>
          <w:b/>
          <w:bCs/>
          <w:sz w:val="24"/>
          <w:szCs w:val="24"/>
        </w:rPr>
        <w:t>année</w:t>
      </w:r>
      <w:r>
        <w:rPr>
          <w:rFonts w:ascii="Calibri" w:hAnsi="Calibri"/>
          <w:b/>
          <w:bCs/>
          <w:sz w:val="24"/>
          <w:szCs w:val="24"/>
        </w:rPr>
        <w:t xml:space="preserve"> civile en cours. </w:t>
      </w:r>
    </w:p>
    <w:p w:rsidR="00E36F5B" w:rsidRDefault="00E36F5B" w:rsidP="009820E9">
      <w:pPr>
        <w:pStyle w:val="NormalWeb"/>
        <w:spacing w:before="2" w:after="2"/>
        <w:jc w:val="both"/>
      </w:pPr>
      <w:r>
        <w:rPr>
          <w:rFonts w:ascii="Calibri" w:hAnsi="Calibri"/>
          <w:b/>
          <w:bCs/>
          <w:sz w:val="24"/>
          <w:szCs w:val="24"/>
        </w:rPr>
        <w:t xml:space="preserve">Une </w:t>
      </w:r>
      <w:r w:rsidR="00BF4A5C">
        <w:rPr>
          <w:rFonts w:ascii="Calibri" w:hAnsi="Calibri"/>
          <w:b/>
          <w:bCs/>
          <w:sz w:val="24"/>
          <w:szCs w:val="24"/>
        </w:rPr>
        <w:t>adhésion</w:t>
      </w:r>
      <w:r>
        <w:rPr>
          <w:rFonts w:ascii="Calibri" w:hAnsi="Calibri"/>
          <w:b/>
          <w:bCs/>
          <w:sz w:val="24"/>
          <w:szCs w:val="24"/>
        </w:rPr>
        <w:t xml:space="preserve"> </w:t>
      </w:r>
      <w:r w:rsidR="00BF4A5C">
        <w:rPr>
          <w:rFonts w:ascii="Calibri" w:hAnsi="Calibri"/>
          <w:b/>
          <w:bCs/>
          <w:sz w:val="24"/>
          <w:szCs w:val="24"/>
        </w:rPr>
        <w:t>réglée</w:t>
      </w:r>
      <w:r>
        <w:rPr>
          <w:rFonts w:ascii="Calibri" w:hAnsi="Calibri"/>
          <w:b/>
          <w:bCs/>
          <w:sz w:val="24"/>
          <w:szCs w:val="24"/>
        </w:rPr>
        <w:t xml:space="preserve"> à partir du 1</w:t>
      </w:r>
      <w:r>
        <w:rPr>
          <w:rFonts w:ascii="Calibri" w:hAnsi="Calibri"/>
          <w:b/>
          <w:bCs/>
          <w:position w:val="12"/>
          <w:sz w:val="16"/>
          <w:szCs w:val="16"/>
        </w:rPr>
        <w:t xml:space="preserve">er </w:t>
      </w:r>
      <w:r w:rsidR="0011023F">
        <w:rPr>
          <w:rFonts w:ascii="Calibri" w:hAnsi="Calibri"/>
          <w:b/>
          <w:bCs/>
          <w:sz w:val="24"/>
          <w:szCs w:val="24"/>
        </w:rPr>
        <w:t>octobre</w:t>
      </w:r>
      <w:r>
        <w:rPr>
          <w:rFonts w:ascii="Calibri" w:hAnsi="Calibri"/>
          <w:b/>
          <w:bCs/>
          <w:sz w:val="24"/>
          <w:szCs w:val="24"/>
        </w:rPr>
        <w:t xml:space="preserve"> est valable jusqu’</w:t>
      </w:r>
      <w:proofErr w:type="spellStart"/>
      <w:r>
        <w:rPr>
          <w:rFonts w:ascii="Calibri" w:hAnsi="Calibri"/>
          <w:b/>
          <w:bCs/>
          <w:sz w:val="24"/>
          <w:szCs w:val="24"/>
        </w:rPr>
        <w:t>a</w:t>
      </w:r>
      <w:proofErr w:type="spellEnd"/>
      <w:r>
        <w:rPr>
          <w:rFonts w:ascii="Calibri" w:hAnsi="Calibri"/>
          <w:b/>
          <w:bCs/>
          <w:sz w:val="24"/>
          <w:szCs w:val="24"/>
        </w:rPr>
        <w:t>̀ la fin de l’</w:t>
      </w:r>
      <w:r w:rsidR="00BF4A5C">
        <w:rPr>
          <w:rFonts w:ascii="Calibri" w:hAnsi="Calibri"/>
          <w:b/>
          <w:bCs/>
          <w:sz w:val="24"/>
          <w:szCs w:val="24"/>
        </w:rPr>
        <w:t>année</w:t>
      </w:r>
      <w:r>
        <w:rPr>
          <w:rFonts w:ascii="Calibri" w:hAnsi="Calibri"/>
          <w:b/>
          <w:bCs/>
          <w:sz w:val="24"/>
          <w:szCs w:val="24"/>
        </w:rPr>
        <w:t xml:space="preserve"> civile suivante. </w:t>
      </w:r>
    </w:p>
    <w:p w:rsidR="00E36F5B" w:rsidRDefault="00E36F5B" w:rsidP="009820E9">
      <w:pPr>
        <w:pStyle w:val="NormalWeb"/>
        <w:spacing w:before="2" w:after="2"/>
        <w:jc w:val="both"/>
      </w:pPr>
      <w:r>
        <w:rPr>
          <w:rFonts w:ascii="Calibri" w:hAnsi="Calibri"/>
          <w:b/>
          <w:bCs/>
          <w:sz w:val="24"/>
          <w:szCs w:val="24"/>
        </w:rPr>
        <w:t>Aucun remboursement de l’</w:t>
      </w:r>
      <w:r w:rsidR="00A5151A">
        <w:rPr>
          <w:rFonts w:ascii="Calibri" w:hAnsi="Calibri"/>
          <w:b/>
          <w:bCs/>
          <w:sz w:val="24"/>
          <w:szCs w:val="24"/>
        </w:rPr>
        <w:t>adhésion</w:t>
      </w:r>
      <w:r>
        <w:rPr>
          <w:rFonts w:ascii="Calibri" w:hAnsi="Calibri"/>
          <w:b/>
          <w:bCs/>
          <w:sz w:val="24"/>
          <w:szCs w:val="24"/>
        </w:rPr>
        <w:t xml:space="preserve"> ne sera </w:t>
      </w:r>
      <w:r w:rsidR="00BF4A5C">
        <w:rPr>
          <w:rFonts w:ascii="Calibri" w:hAnsi="Calibri"/>
          <w:b/>
          <w:bCs/>
          <w:sz w:val="24"/>
          <w:szCs w:val="24"/>
        </w:rPr>
        <w:t>effectué</w:t>
      </w:r>
      <w:r>
        <w:rPr>
          <w:rFonts w:ascii="Calibri" w:hAnsi="Calibri"/>
          <w:b/>
          <w:bCs/>
          <w:sz w:val="24"/>
          <w:szCs w:val="24"/>
        </w:rPr>
        <w:t>, y compris si un membre de l’association souhaite la quitter en cours d’</w:t>
      </w:r>
      <w:r w:rsidR="00A5151A">
        <w:rPr>
          <w:rFonts w:ascii="Calibri" w:hAnsi="Calibri"/>
          <w:b/>
          <w:bCs/>
          <w:sz w:val="24"/>
          <w:szCs w:val="24"/>
        </w:rPr>
        <w:t>année</w:t>
      </w:r>
      <w:r>
        <w:rPr>
          <w:rFonts w:ascii="Calibri" w:hAnsi="Calibri"/>
          <w:b/>
          <w:bCs/>
          <w:sz w:val="24"/>
          <w:szCs w:val="24"/>
        </w:rPr>
        <w:t xml:space="preserve">. En revanche, si un solde est </w:t>
      </w:r>
      <w:r w:rsidR="00A5151A">
        <w:rPr>
          <w:rFonts w:ascii="Calibri" w:hAnsi="Calibri"/>
          <w:b/>
          <w:bCs/>
          <w:sz w:val="24"/>
          <w:szCs w:val="24"/>
        </w:rPr>
        <w:t>présent</w:t>
      </w:r>
      <w:r>
        <w:rPr>
          <w:rFonts w:ascii="Calibri" w:hAnsi="Calibri"/>
          <w:b/>
          <w:bCs/>
          <w:sz w:val="24"/>
          <w:szCs w:val="24"/>
        </w:rPr>
        <w:t xml:space="preserve"> sur le compte d’un </w:t>
      </w:r>
      <w:r w:rsidR="00A5151A">
        <w:rPr>
          <w:rFonts w:ascii="Calibri" w:hAnsi="Calibri"/>
          <w:b/>
          <w:bCs/>
          <w:sz w:val="24"/>
          <w:szCs w:val="24"/>
        </w:rPr>
        <w:t>adhèrent</w:t>
      </w:r>
      <w:r>
        <w:rPr>
          <w:rFonts w:ascii="Calibri" w:hAnsi="Calibri"/>
          <w:b/>
          <w:bCs/>
          <w:sz w:val="24"/>
          <w:szCs w:val="24"/>
        </w:rPr>
        <w:t xml:space="preserve">, au moment </w:t>
      </w:r>
      <w:r w:rsidR="00A5151A">
        <w:rPr>
          <w:rFonts w:ascii="Calibri" w:hAnsi="Calibri"/>
          <w:b/>
          <w:bCs/>
          <w:sz w:val="24"/>
          <w:szCs w:val="24"/>
        </w:rPr>
        <w:t>où</w:t>
      </w:r>
      <w:r>
        <w:rPr>
          <w:rFonts w:ascii="Calibri" w:hAnsi="Calibri"/>
          <w:b/>
          <w:bCs/>
          <w:sz w:val="24"/>
          <w:szCs w:val="24"/>
        </w:rPr>
        <w:t xml:space="preserve"> il quitte l’association, il lui sera </w:t>
      </w:r>
      <w:r w:rsidR="00BF4A5C">
        <w:rPr>
          <w:rFonts w:ascii="Calibri" w:hAnsi="Calibri"/>
          <w:b/>
          <w:bCs/>
          <w:sz w:val="24"/>
          <w:szCs w:val="24"/>
        </w:rPr>
        <w:t>remboursé</w:t>
      </w:r>
      <w:r>
        <w:rPr>
          <w:rFonts w:ascii="Calibri" w:hAnsi="Calibri"/>
          <w:b/>
          <w:bCs/>
          <w:sz w:val="24"/>
          <w:szCs w:val="24"/>
        </w:rPr>
        <w:t xml:space="preserve"> </w:t>
      </w:r>
      <w:r w:rsidR="00BF4A5C">
        <w:rPr>
          <w:rFonts w:ascii="Calibri" w:hAnsi="Calibri"/>
          <w:b/>
          <w:bCs/>
          <w:sz w:val="24"/>
          <w:szCs w:val="24"/>
        </w:rPr>
        <w:t>intégralement</w:t>
      </w:r>
      <w:r>
        <w:rPr>
          <w:rFonts w:ascii="Calibri" w:hAnsi="Calibri"/>
          <w:b/>
          <w:bCs/>
          <w:sz w:val="24"/>
          <w:szCs w:val="24"/>
        </w:rPr>
        <w:t xml:space="preserve">. </w:t>
      </w:r>
    </w:p>
    <w:p w:rsidR="00E36F5B" w:rsidRDefault="00E36F5B" w:rsidP="009820E9">
      <w:pPr>
        <w:tabs>
          <w:tab w:val="left" w:pos="1596"/>
        </w:tabs>
        <w:jc w:val="both"/>
        <w:rPr>
          <w:rFonts w:cs="Times New Roman"/>
          <w:color w:val="769673"/>
          <w:u w:val="single"/>
        </w:rPr>
      </w:pPr>
    </w:p>
    <w:p w:rsidR="00E36F5B" w:rsidRDefault="00E36F5B" w:rsidP="009820E9">
      <w:pPr>
        <w:tabs>
          <w:tab w:val="left" w:pos="1596"/>
        </w:tabs>
        <w:ind w:left="360"/>
        <w:jc w:val="both"/>
        <w:rPr>
          <w:rFonts w:cs="Times New Roman"/>
        </w:rPr>
      </w:pPr>
    </w:p>
    <w:p w:rsidR="00E36F5B" w:rsidRDefault="00E36F5B" w:rsidP="009820E9">
      <w:pPr>
        <w:tabs>
          <w:tab w:val="left" w:pos="1596"/>
        </w:tabs>
        <w:ind w:left="360"/>
        <w:jc w:val="both"/>
        <w:rPr>
          <w:rFonts w:cs="Times New Roman"/>
        </w:rPr>
      </w:pPr>
    </w:p>
    <w:p w:rsidR="00E36F5B" w:rsidRDefault="00E36F5B" w:rsidP="009820E9">
      <w:pPr>
        <w:tabs>
          <w:tab w:val="left" w:pos="1596"/>
        </w:tabs>
        <w:jc w:val="both"/>
        <w:rPr>
          <w:b/>
          <w:noProof/>
          <w:color w:val="769673"/>
          <w:sz w:val="32"/>
          <w:lang w:eastAsia="fr-FR"/>
        </w:rPr>
      </w:pPr>
      <w:r w:rsidRPr="00672A25">
        <w:rPr>
          <w:rFonts w:ascii="Bodoni Ornaments" w:hAnsi="Bodoni Ornaments"/>
          <w:noProof/>
          <w:color w:val="769673"/>
          <w:sz w:val="32"/>
          <w:lang w:eastAsia="fr-FR"/>
        </w:rPr>
        <w:sym w:font="Wingdings" w:char="F0D8"/>
      </w:r>
      <w:r w:rsidRPr="00672A25">
        <w:rPr>
          <w:b/>
          <w:noProof/>
          <w:color w:val="769673"/>
          <w:sz w:val="28"/>
          <w:lang w:eastAsia="fr-FR"/>
        </w:rPr>
        <w:t xml:space="preserve"> </w:t>
      </w:r>
      <w:r w:rsidRPr="00E36F5B">
        <w:rPr>
          <w:b/>
          <w:noProof/>
          <w:color w:val="769673"/>
          <w:sz w:val="32"/>
          <w:lang w:eastAsia="fr-FR"/>
        </w:rPr>
        <w:t>Utilisation des services de l’association</w:t>
      </w:r>
    </w:p>
    <w:p w:rsidR="00E36F5B" w:rsidRDefault="00E36F5B" w:rsidP="009820E9">
      <w:pPr>
        <w:tabs>
          <w:tab w:val="left" w:pos="1596"/>
        </w:tabs>
        <w:jc w:val="both"/>
        <w:rPr>
          <w:b/>
          <w:noProof/>
          <w:color w:val="769673"/>
          <w:sz w:val="32"/>
          <w:lang w:eastAsia="fr-FR"/>
        </w:rPr>
      </w:pPr>
    </w:p>
    <w:p w:rsidR="00E36F5B" w:rsidRDefault="00E36F5B" w:rsidP="009820E9">
      <w:pPr>
        <w:pStyle w:val="Paragraphedeliste"/>
        <w:numPr>
          <w:ilvl w:val="0"/>
          <w:numId w:val="1"/>
        </w:numPr>
        <w:tabs>
          <w:tab w:val="left" w:pos="1596"/>
        </w:tabs>
        <w:jc w:val="both"/>
        <w:rPr>
          <w:b/>
          <w:noProof/>
          <w:u w:val="single"/>
          <w:lang w:eastAsia="fr-FR"/>
        </w:rPr>
      </w:pPr>
      <w:r w:rsidRPr="00E36F5B">
        <w:rPr>
          <w:b/>
          <w:noProof/>
          <w:u w:val="single"/>
          <w:lang w:eastAsia="fr-FR"/>
        </w:rPr>
        <w:t>L’épicerie</w:t>
      </w:r>
    </w:p>
    <w:p w:rsidR="00E36F5B" w:rsidRDefault="00E36F5B" w:rsidP="009820E9">
      <w:pPr>
        <w:tabs>
          <w:tab w:val="left" w:pos="1596"/>
        </w:tabs>
        <w:jc w:val="both"/>
        <w:rPr>
          <w:b/>
          <w:noProof/>
          <w:u w:val="single"/>
          <w:lang w:eastAsia="fr-FR"/>
        </w:rPr>
      </w:pPr>
    </w:p>
    <w:p w:rsidR="005A17A6" w:rsidRDefault="005A17A6" w:rsidP="009820E9">
      <w:pPr>
        <w:tabs>
          <w:tab w:val="left" w:pos="1596"/>
        </w:tabs>
        <w:jc w:val="both"/>
        <w:rPr>
          <w:noProof/>
          <w:lang w:eastAsia="fr-FR"/>
        </w:rPr>
      </w:pPr>
      <w:r>
        <w:rPr>
          <w:noProof/>
          <w:lang w:eastAsia="fr-FR"/>
        </w:rPr>
        <w:sym w:font="Webdings" w:char="F034"/>
      </w:r>
      <w:r>
        <w:rPr>
          <w:noProof/>
          <w:lang w:eastAsia="fr-FR"/>
        </w:rPr>
        <w:t xml:space="preserve">Pour les </w:t>
      </w:r>
      <w:r>
        <w:rPr>
          <w:b/>
          <w:noProof/>
          <w:lang w:eastAsia="fr-FR"/>
        </w:rPr>
        <w:t>PRODUITS NON FRAIS</w:t>
      </w:r>
      <w:r w:rsidR="00A25EDE">
        <w:rPr>
          <w:noProof/>
          <w:lang w:eastAsia="fr-FR"/>
        </w:rPr>
        <w:t> :</w:t>
      </w:r>
    </w:p>
    <w:p w:rsidR="00A25EDE" w:rsidRDefault="00044324" w:rsidP="009820E9">
      <w:pPr>
        <w:tabs>
          <w:tab w:val="left" w:pos="567"/>
        </w:tabs>
        <w:jc w:val="both"/>
        <w:rPr>
          <w:noProof/>
          <w:lang w:eastAsia="fr-FR"/>
        </w:rPr>
      </w:pPr>
      <w:r>
        <w:rPr>
          <w:noProof/>
          <w:lang w:eastAsia="fr-FR"/>
        </w:rPr>
        <w:tab/>
        <w:t xml:space="preserve">- </w:t>
      </w:r>
      <w:r w:rsidR="005A17A6">
        <w:rPr>
          <w:noProof/>
          <w:lang w:eastAsia="fr-FR"/>
        </w:rPr>
        <w:t>je fais mes courses à l’épicerie à l’horaire de mon choix (voir horaires d’ouverture)</w:t>
      </w:r>
      <w:r w:rsidR="0011023F">
        <w:rPr>
          <w:noProof/>
          <w:lang w:eastAsia="fr-FR"/>
        </w:rPr>
        <w:t> ;</w:t>
      </w:r>
      <w:r w:rsidR="0011023F">
        <w:rPr>
          <w:noProof/>
          <w:lang w:eastAsia="fr-FR"/>
        </w:rPr>
        <w:tab/>
        <w:t xml:space="preserve">   j’ai la possibilité de les réserver sur le site de l’épierie.</w:t>
      </w:r>
    </w:p>
    <w:p w:rsidR="00A25EDE" w:rsidRDefault="00044324" w:rsidP="009820E9">
      <w:pPr>
        <w:tabs>
          <w:tab w:val="left" w:pos="567"/>
        </w:tabs>
        <w:jc w:val="both"/>
        <w:rPr>
          <w:noProof/>
          <w:lang w:eastAsia="fr-FR"/>
        </w:rPr>
      </w:pPr>
      <w:r>
        <w:rPr>
          <w:noProof/>
          <w:lang w:eastAsia="fr-FR"/>
        </w:rPr>
        <w:tab/>
        <w:t xml:space="preserve">- </w:t>
      </w:r>
      <w:r w:rsidR="00A25EDE">
        <w:rPr>
          <w:noProof/>
          <w:lang w:eastAsia="fr-FR"/>
        </w:rPr>
        <w:t>Et sur la tablette dédiée à cet effet, j</w:t>
      </w:r>
      <w:r w:rsidR="005A17A6">
        <w:rPr>
          <w:noProof/>
          <w:lang w:eastAsia="fr-FR"/>
        </w:rPr>
        <w:t xml:space="preserve">e paye avec mon compte adhérent, avec débit sur </w:t>
      </w:r>
      <w:r>
        <w:rPr>
          <w:noProof/>
          <w:lang w:eastAsia="fr-FR"/>
        </w:rPr>
        <w:tab/>
        <w:t xml:space="preserve">  </w:t>
      </w:r>
      <w:r w:rsidR="005A17A6">
        <w:rPr>
          <w:noProof/>
          <w:lang w:eastAsia="fr-FR"/>
        </w:rPr>
        <w:t>mon compte prépayé</w:t>
      </w:r>
      <w:r w:rsidR="00A25EDE">
        <w:rPr>
          <w:noProof/>
          <w:lang w:eastAsia="fr-FR"/>
        </w:rPr>
        <w:t>.</w:t>
      </w:r>
    </w:p>
    <w:p w:rsidR="005A17A6" w:rsidRDefault="005A17A6" w:rsidP="009820E9">
      <w:pPr>
        <w:tabs>
          <w:tab w:val="left" w:pos="1596"/>
        </w:tabs>
        <w:jc w:val="both"/>
        <w:rPr>
          <w:noProof/>
          <w:lang w:eastAsia="fr-FR"/>
        </w:rPr>
      </w:pPr>
    </w:p>
    <w:p w:rsidR="00A25EDE" w:rsidRDefault="005A17A6" w:rsidP="009820E9">
      <w:pPr>
        <w:tabs>
          <w:tab w:val="left" w:pos="1596"/>
        </w:tabs>
        <w:jc w:val="both"/>
        <w:rPr>
          <w:noProof/>
          <w:lang w:eastAsia="fr-FR"/>
        </w:rPr>
      </w:pPr>
      <w:r>
        <w:rPr>
          <w:noProof/>
          <w:lang w:eastAsia="fr-FR"/>
        </w:rPr>
        <w:sym w:font="Webdings" w:char="F034"/>
      </w:r>
      <w:r w:rsidR="00A25EDE">
        <w:rPr>
          <w:noProof/>
          <w:lang w:eastAsia="fr-FR"/>
        </w:rPr>
        <w:t xml:space="preserve">Pour les </w:t>
      </w:r>
      <w:r>
        <w:rPr>
          <w:noProof/>
          <w:lang w:eastAsia="fr-FR"/>
        </w:rPr>
        <w:t xml:space="preserve"> </w:t>
      </w:r>
      <w:r w:rsidRPr="00044324">
        <w:rPr>
          <w:b/>
          <w:noProof/>
          <w:lang w:eastAsia="fr-FR"/>
        </w:rPr>
        <w:t>PRODUITS FRAIS</w:t>
      </w:r>
      <w:r w:rsidR="00A25EDE">
        <w:rPr>
          <w:noProof/>
          <w:lang w:eastAsia="fr-FR"/>
        </w:rPr>
        <w:t xml:space="preserve"> : </w:t>
      </w:r>
    </w:p>
    <w:p w:rsidR="00466F22" w:rsidRDefault="00044324" w:rsidP="000764DE">
      <w:pPr>
        <w:tabs>
          <w:tab w:val="left" w:pos="567"/>
        </w:tabs>
        <w:jc w:val="both"/>
        <w:rPr>
          <w:noProof/>
          <w:lang w:eastAsia="fr-FR"/>
        </w:rPr>
      </w:pPr>
      <w:r>
        <w:rPr>
          <w:noProof/>
          <w:lang w:eastAsia="fr-FR"/>
        </w:rPr>
        <w:tab/>
        <w:t xml:space="preserve">- </w:t>
      </w:r>
      <w:r w:rsidR="00A25EDE">
        <w:rPr>
          <w:noProof/>
          <w:lang w:eastAsia="fr-FR"/>
        </w:rPr>
        <w:t>Je précommande</w:t>
      </w:r>
      <w:r w:rsidR="005A17A6">
        <w:rPr>
          <w:noProof/>
          <w:lang w:eastAsia="fr-FR"/>
        </w:rPr>
        <w:t xml:space="preserve"> à l’avance </w:t>
      </w:r>
      <w:r w:rsidR="00A25EDE">
        <w:rPr>
          <w:noProof/>
          <w:lang w:eastAsia="fr-FR"/>
        </w:rPr>
        <w:t xml:space="preserve">mes produits frais via le site et </w:t>
      </w:r>
      <w:r w:rsidR="005A17A6">
        <w:rPr>
          <w:noProof/>
          <w:lang w:eastAsia="fr-FR"/>
        </w:rPr>
        <w:t xml:space="preserve">je les récupère le jour de </w:t>
      </w:r>
      <w:r>
        <w:rPr>
          <w:noProof/>
          <w:lang w:eastAsia="fr-FR"/>
        </w:rPr>
        <w:tab/>
        <w:t xml:space="preserve"> </w:t>
      </w:r>
      <w:r w:rsidR="000764DE">
        <w:rPr>
          <w:noProof/>
          <w:lang w:eastAsia="fr-FR"/>
        </w:rPr>
        <w:t xml:space="preserve"> </w:t>
      </w:r>
      <w:r>
        <w:rPr>
          <w:noProof/>
          <w:lang w:eastAsia="fr-FR"/>
        </w:rPr>
        <w:t xml:space="preserve"> </w:t>
      </w:r>
      <w:r w:rsidR="005A17A6">
        <w:rPr>
          <w:noProof/>
          <w:lang w:eastAsia="fr-FR"/>
        </w:rPr>
        <w:t>leur livraison</w:t>
      </w:r>
      <w:r w:rsidR="00A25EDE">
        <w:rPr>
          <w:noProof/>
          <w:lang w:eastAsia="fr-FR"/>
        </w:rPr>
        <w:t xml:space="preserve">. </w:t>
      </w:r>
    </w:p>
    <w:p w:rsidR="00A25EDE" w:rsidRDefault="000764DE" w:rsidP="000764DE">
      <w:pPr>
        <w:tabs>
          <w:tab w:val="left" w:pos="567"/>
        </w:tabs>
        <w:rPr>
          <w:noProof/>
          <w:lang w:eastAsia="fr-FR"/>
        </w:rPr>
      </w:pPr>
      <w:r>
        <w:rPr>
          <w:noProof/>
          <w:lang w:eastAsia="fr-FR"/>
        </w:rPr>
        <w:tab/>
        <w:t>- J</w:t>
      </w:r>
      <w:r w:rsidR="00B4344C">
        <w:rPr>
          <w:noProof/>
          <w:lang w:eastAsia="fr-FR"/>
        </w:rPr>
        <w:t>e respecte la date limite</w:t>
      </w:r>
      <w:r w:rsidR="00466F22">
        <w:rPr>
          <w:noProof/>
          <w:lang w:eastAsia="fr-FR"/>
        </w:rPr>
        <w:t xml:space="preserve"> définie par le Conseil d’Administration pour passer </w:t>
      </w:r>
      <w:r>
        <w:rPr>
          <w:noProof/>
          <w:lang w:eastAsia="fr-FR"/>
        </w:rPr>
        <w:tab/>
        <w:t xml:space="preserve">  </w:t>
      </w:r>
      <w:r>
        <w:rPr>
          <w:noProof/>
          <w:lang w:eastAsia="fr-FR"/>
        </w:rPr>
        <w:tab/>
        <w:t xml:space="preserve">   commande (au-delà de</w:t>
      </w:r>
      <w:r w:rsidR="00466F22">
        <w:rPr>
          <w:noProof/>
          <w:lang w:eastAsia="fr-FR"/>
        </w:rPr>
        <w:t xml:space="preserve"> cette date</w:t>
      </w:r>
      <w:r>
        <w:rPr>
          <w:noProof/>
          <w:lang w:eastAsia="fr-FR"/>
        </w:rPr>
        <w:t>, ma commande ne pourra pas être prise en compte)</w:t>
      </w:r>
    </w:p>
    <w:p w:rsidR="00A25EDE" w:rsidRPr="00044324" w:rsidRDefault="00044324" w:rsidP="000764DE">
      <w:pPr>
        <w:tabs>
          <w:tab w:val="left" w:pos="567"/>
        </w:tabs>
        <w:jc w:val="both"/>
        <w:rPr>
          <w:noProof/>
          <w:color w:val="FF0000"/>
          <w:lang w:eastAsia="fr-FR"/>
        </w:rPr>
      </w:pPr>
      <w:r>
        <w:rPr>
          <w:noProof/>
          <w:lang w:eastAsia="fr-FR"/>
        </w:rPr>
        <w:tab/>
        <w:t xml:space="preserve">- </w:t>
      </w:r>
      <w:r w:rsidR="009C1C99">
        <w:rPr>
          <w:noProof/>
          <w:lang w:eastAsia="fr-FR"/>
        </w:rPr>
        <w:t xml:space="preserve">Attention, si j’omets de récupérer mes produits frais ou de les faire récupérer par une </w:t>
      </w:r>
      <w:r>
        <w:rPr>
          <w:noProof/>
          <w:lang w:eastAsia="fr-FR"/>
        </w:rPr>
        <w:tab/>
        <w:t xml:space="preserve"> </w:t>
      </w:r>
      <w:r w:rsidR="000764DE">
        <w:rPr>
          <w:noProof/>
          <w:lang w:eastAsia="fr-FR"/>
        </w:rPr>
        <w:t xml:space="preserve"> </w:t>
      </w:r>
      <w:r>
        <w:rPr>
          <w:noProof/>
          <w:lang w:eastAsia="fr-FR"/>
        </w:rPr>
        <w:t xml:space="preserve"> </w:t>
      </w:r>
      <w:r w:rsidR="009C1C99">
        <w:rPr>
          <w:noProof/>
          <w:lang w:eastAsia="fr-FR"/>
        </w:rPr>
        <w:t>tierce</w:t>
      </w:r>
      <w:r w:rsidR="006563B7">
        <w:rPr>
          <w:noProof/>
          <w:lang w:eastAsia="fr-FR"/>
        </w:rPr>
        <w:t xml:space="preserve"> personne, ceux-ci seront redis</w:t>
      </w:r>
      <w:r w:rsidR="009C1C99">
        <w:rPr>
          <w:noProof/>
          <w:lang w:eastAsia="fr-FR"/>
        </w:rPr>
        <w:t>tribués aux bénévoles présents)</w:t>
      </w:r>
      <w:r w:rsidR="006563B7">
        <w:rPr>
          <w:noProof/>
          <w:lang w:eastAsia="fr-FR"/>
        </w:rPr>
        <w:t>.</w:t>
      </w:r>
    </w:p>
    <w:p w:rsidR="00A25EDE" w:rsidRDefault="00A25EDE" w:rsidP="000764DE">
      <w:pPr>
        <w:tabs>
          <w:tab w:val="left" w:pos="1596"/>
        </w:tabs>
        <w:jc w:val="both"/>
        <w:rPr>
          <w:noProof/>
          <w:lang w:eastAsia="fr-FR"/>
        </w:rPr>
      </w:pPr>
    </w:p>
    <w:p w:rsidR="005A17A6" w:rsidRDefault="00A25EDE" w:rsidP="000764DE">
      <w:pPr>
        <w:tabs>
          <w:tab w:val="left" w:pos="1596"/>
        </w:tabs>
        <w:jc w:val="both"/>
        <w:rPr>
          <w:noProof/>
          <w:lang w:eastAsia="fr-FR"/>
        </w:rPr>
      </w:pPr>
      <w:r>
        <w:rPr>
          <w:noProof/>
          <w:lang w:eastAsia="fr-FR"/>
        </w:rPr>
        <w:t xml:space="preserve">Si besoin, il y a constamment un </w:t>
      </w:r>
      <w:r w:rsidR="006563B7">
        <w:rPr>
          <w:noProof/>
          <w:lang w:eastAsia="fr-FR"/>
        </w:rPr>
        <w:t xml:space="preserve">adhérent </w:t>
      </w:r>
      <w:r>
        <w:rPr>
          <w:noProof/>
          <w:lang w:eastAsia="fr-FR"/>
        </w:rPr>
        <w:t>sur place pour aider.</w:t>
      </w:r>
    </w:p>
    <w:p w:rsidR="00044324" w:rsidRDefault="00044324" w:rsidP="009820E9">
      <w:pPr>
        <w:tabs>
          <w:tab w:val="left" w:pos="1596"/>
        </w:tabs>
        <w:jc w:val="both"/>
        <w:rPr>
          <w:noProof/>
          <w:lang w:eastAsia="fr-FR"/>
        </w:rPr>
      </w:pPr>
    </w:p>
    <w:p w:rsidR="005F2943" w:rsidRDefault="005F2943" w:rsidP="009820E9">
      <w:pPr>
        <w:tabs>
          <w:tab w:val="left" w:pos="1596"/>
        </w:tabs>
        <w:jc w:val="both"/>
        <w:rPr>
          <w:noProof/>
          <w:lang w:eastAsia="fr-FR"/>
        </w:rPr>
      </w:pPr>
    </w:p>
    <w:p w:rsidR="0003128A" w:rsidRDefault="005F2943" w:rsidP="009820E9">
      <w:pPr>
        <w:tabs>
          <w:tab w:val="left" w:pos="1596"/>
        </w:tabs>
        <w:jc w:val="both"/>
        <w:rPr>
          <w:noProof/>
          <w:lang w:eastAsia="fr-FR"/>
        </w:rPr>
      </w:pPr>
      <w:r>
        <w:rPr>
          <w:noProof/>
          <w:lang w:eastAsia="fr-FR"/>
        </w:rPr>
        <w:t xml:space="preserve">Dans une démarche écologique de </w:t>
      </w:r>
      <w:r w:rsidRPr="00633F9D">
        <w:rPr>
          <w:b/>
          <w:noProof/>
          <w:lang w:eastAsia="fr-FR"/>
        </w:rPr>
        <w:t>rédu</w:t>
      </w:r>
      <w:r w:rsidR="006563B7" w:rsidRPr="00633F9D">
        <w:rPr>
          <w:b/>
          <w:noProof/>
          <w:lang w:eastAsia="fr-FR"/>
        </w:rPr>
        <w:t>c</w:t>
      </w:r>
      <w:r w:rsidRPr="00633F9D">
        <w:rPr>
          <w:b/>
          <w:noProof/>
          <w:lang w:eastAsia="fr-FR"/>
        </w:rPr>
        <w:t>tion des déchets</w:t>
      </w:r>
      <w:r>
        <w:rPr>
          <w:noProof/>
          <w:lang w:eastAsia="fr-FR"/>
        </w:rPr>
        <w:t xml:space="preserve">, je m’engage à faire le maximum pour </w:t>
      </w:r>
      <w:r w:rsidR="0003128A">
        <w:rPr>
          <w:noProof/>
          <w:lang w:eastAsia="fr-FR"/>
        </w:rPr>
        <w:t>utiliser des contenants réutilisables, et/ou recyclables et à opter pour des produits en vrac ou avec le moins d’emballage possible.</w:t>
      </w:r>
    </w:p>
    <w:p w:rsidR="009C5C47" w:rsidRPr="005A27D0" w:rsidRDefault="009C5C47" w:rsidP="009C5C47">
      <w:pPr>
        <w:tabs>
          <w:tab w:val="left" w:pos="1596"/>
        </w:tabs>
        <w:jc w:val="both"/>
        <w:rPr>
          <w:noProof/>
          <w:lang w:eastAsia="fr-FR"/>
        </w:rPr>
      </w:pPr>
      <w:r w:rsidRPr="005A27D0">
        <w:rPr>
          <w:noProof/>
          <w:lang w:eastAsia="fr-FR"/>
        </w:rPr>
        <w:tab/>
      </w:r>
      <w:r w:rsidRPr="005A27D0">
        <w:rPr>
          <w:b/>
          <w:noProof/>
          <w:sz w:val="28"/>
          <w:lang w:eastAsia="fr-FR"/>
        </w:rPr>
        <w:sym w:font="Wingdings" w:char="F04A"/>
      </w:r>
      <w:r w:rsidRPr="005A27D0">
        <w:rPr>
          <w:b/>
          <w:noProof/>
          <w:lang w:eastAsia="fr-FR"/>
        </w:rPr>
        <w:t xml:space="preserve"> </w:t>
      </w:r>
      <w:r w:rsidR="00067FB6" w:rsidRPr="005A27D0">
        <w:rPr>
          <w:b/>
          <w:noProof/>
          <w:lang w:eastAsia="fr-FR"/>
        </w:rPr>
        <w:t>1 bocal en verre m’est offert avec mon adhés</w:t>
      </w:r>
      <w:r w:rsidRPr="005A27D0">
        <w:rPr>
          <w:b/>
          <w:noProof/>
          <w:lang w:eastAsia="fr-FR"/>
        </w:rPr>
        <w:t>ion</w:t>
      </w:r>
      <w:r w:rsidRPr="005A27D0">
        <w:rPr>
          <w:noProof/>
          <w:lang w:eastAsia="fr-FR"/>
        </w:rPr>
        <w:t>.</w:t>
      </w:r>
    </w:p>
    <w:p w:rsidR="0011023F" w:rsidRDefault="009C5C47" w:rsidP="00027C0A">
      <w:pPr>
        <w:tabs>
          <w:tab w:val="left" w:pos="1596"/>
        </w:tabs>
        <w:jc w:val="center"/>
        <w:rPr>
          <w:noProof/>
          <w:lang w:eastAsia="fr-FR"/>
        </w:rPr>
      </w:pPr>
      <w:r w:rsidRPr="005A27D0">
        <w:rPr>
          <w:noProof/>
          <w:lang w:eastAsia="fr-FR"/>
        </w:rPr>
        <w:t>D’autres contenants (bocaux en verre, pochons en tissus…</w:t>
      </w:r>
      <w:r w:rsidR="00027C0A" w:rsidRPr="005A27D0">
        <w:rPr>
          <w:noProof/>
          <w:lang w:eastAsia="fr-FR"/>
        </w:rPr>
        <w:t>.) sont en vente à l’épicerie.</w:t>
      </w:r>
    </w:p>
    <w:p w:rsidR="0011023F" w:rsidRDefault="0011023F" w:rsidP="00027C0A">
      <w:pPr>
        <w:tabs>
          <w:tab w:val="left" w:pos="1596"/>
        </w:tabs>
        <w:jc w:val="center"/>
        <w:rPr>
          <w:noProof/>
          <w:lang w:eastAsia="fr-FR"/>
        </w:rPr>
      </w:pPr>
    </w:p>
    <w:p w:rsidR="00A5151A" w:rsidRPr="005A27D0" w:rsidRDefault="00A5151A" w:rsidP="00027C0A">
      <w:pPr>
        <w:tabs>
          <w:tab w:val="left" w:pos="1596"/>
        </w:tabs>
        <w:jc w:val="center"/>
        <w:rPr>
          <w:noProof/>
          <w:lang w:eastAsia="fr-FR"/>
        </w:rPr>
      </w:pPr>
    </w:p>
    <w:p w:rsidR="00433008" w:rsidRDefault="00433008" w:rsidP="00AE673B">
      <w:pPr>
        <w:pStyle w:val="Paragraphedeliste"/>
        <w:numPr>
          <w:ilvl w:val="0"/>
          <w:numId w:val="1"/>
        </w:numPr>
        <w:tabs>
          <w:tab w:val="left" w:pos="1596"/>
        </w:tabs>
        <w:jc w:val="both"/>
        <w:rPr>
          <w:b/>
          <w:noProof/>
          <w:u w:val="single"/>
          <w:lang w:eastAsia="fr-FR"/>
        </w:rPr>
      </w:pPr>
      <w:r w:rsidRPr="00433008">
        <w:rPr>
          <w:b/>
          <w:noProof/>
          <w:u w:val="single"/>
          <w:lang w:eastAsia="fr-FR"/>
        </w:rPr>
        <w:t xml:space="preserve">Coin café et animations </w:t>
      </w:r>
    </w:p>
    <w:p w:rsidR="00433008" w:rsidRDefault="00433008" w:rsidP="00AE673B">
      <w:pPr>
        <w:tabs>
          <w:tab w:val="left" w:pos="1596"/>
        </w:tabs>
        <w:jc w:val="both"/>
        <w:rPr>
          <w:b/>
          <w:noProof/>
          <w:u w:val="single"/>
          <w:lang w:eastAsia="fr-FR"/>
        </w:rPr>
      </w:pPr>
    </w:p>
    <w:p w:rsidR="00433008" w:rsidRDefault="006563B7" w:rsidP="00AE673B">
      <w:pPr>
        <w:tabs>
          <w:tab w:val="left" w:pos="1596"/>
        </w:tabs>
        <w:jc w:val="both"/>
        <w:rPr>
          <w:noProof/>
          <w:lang w:eastAsia="fr-FR"/>
        </w:rPr>
      </w:pPr>
      <w:r>
        <w:rPr>
          <w:noProof/>
          <w:lang w:eastAsia="fr-FR"/>
        </w:rPr>
        <w:t>« </w:t>
      </w:r>
      <w:r w:rsidR="00433008">
        <w:rPr>
          <w:noProof/>
          <w:lang w:eastAsia="fr-FR"/>
        </w:rPr>
        <w:t>L’Épi C’tout</w:t>
      </w:r>
      <w:r>
        <w:rPr>
          <w:noProof/>
          <w:lang w:eastAsia="fr-FR"/>
        </w:rPr>
        <w:t> »</w:t>
      </w:r>
      <w:r w:rsidR="00433008">
        <w:rPr>
          <w:noProof/>
          <w:lang w:eastAsia="fr-FR"/>
        </w:rPr>
        <w:t xml:space="preserve"> se veut un lieu de convivialité et de rencontres ; je profite du coin café et des diverses animations mises à ma disposition à l’épicerie :</w:t>
      </w:r>
    </w:p>
    <w:p w:rsidR="00433008" w:rsidRDefault="00433008" w:rsidP="00AE673B">
      <w:pPr>
        <w:tabs>
          <w:tab w:val="left" w:pos="567"/>
        </w:tabs>
        <w:jc w:val="both"/>
        <w:rPr>
          <w:noProof/>
          <w:lang w:eastAsia="fr-FR"/>
        </w:rPr>
      </w:pPr>
      <w:r>
        <w:rPr>
          <w:noProof/>
          <w:lang w:eastAsia="fr-FR"/>
        </w:rPr>
        <w:tab/>
        <w:t>- dégustation de nouveaux produits</w:t>
      </w:r>
    </w:p>
    <w:p w:rsidR="009C5C47" w:rsidRDefault="00433008" w:rsidP="00AE673B">
      <w:pPr>
        <w:tabs>
          <w:tab w:val="left" w:pos="567"/>
        </w:tabs>
        <w:jc w:val="both"/>
        <w:rPr>
          <w:noProof/>
          <w:lang w:eastAsia="fr-FR"/>
        </w:rPr>
      </w:pPr>
      <w:r>
        <w:rPr>
          <w:noProof/>
          <w:lang w:eastAsia="fr-FR"/>
        </w:rPr>
        <w:tab/>
        <w:t>- rencontres avec les producteurs</w:t>
      </w:r>
      <w:r w:rsidR="003D497C">
        <w:rPr>
          <w:noProof/>
          <w:lang w:eastAsia="fr-FR"/>
        </w:rPr>
        <w:t xml:space="preserve"> ou e</w:t>
      </w:r>
      <w:r w:rsidR="009C5C47">
        <w:rPr>
          <w:noProof/>
          <w:lang w:eastAsia="fr-FR"/>
        </w:rPr>
        <w:t>ntre adhérents</w:t>
      </w:r>
      <w:r w:rsidR="00027C0A">
        <w:rPr>
          <w:noProof/>
          <w:lang w:eastAsia="fr-FR"/>
        </w:rPr>
        <w:t xml:space="preserve"> </w:t>
      </w:r>
    </w:p>
    <w:p w:rsidR="00AE673B" w:rsidRDefault="009C5C47" w:rsidP="00AE673B">
      <w:pPr>
        <w:tabs>
          <w:tab w:val="left" w:pos="567"/>
        </w:tabs>
        <w:jc w:val="both"/>
        <w:rPr>
          <w:noProof/>
          <w:lang w:eastAsia="fr-FR"/>
        </w:rPr>
      </w:pPr>
      <w:r>
        <w:rPr>
          <w:noProof/>
          <w:lang w:eastAsia="fr-FR"/>
        </w:rPr>
        <w:tab/>
        <w:t xml:space="preserve">- </w:t>
      </w:r>
      <w:r w:rsidR="00433008">
        <w:rPr>
          <w:noProof/>
          <w:lang w:eastAsia="fr-FR"/>
        </w:rPr>
        <w:t>ateliers (pédagogiques, écolog</w:t>
      </w:r>
      <w:r>
        <w:rPr>
          <w:noProof/>
          <w:lang w:eastAsia="fr-FR"/>
        </w:rPr>
        <w:t xml:space="preserve">iques, cuisine, fabrication </w:t>
      </w:r>
      <w:r w:rsidR="00433008">
        <w:rPr>
          <w:noProof/>
          <w:lang w:eastAsia="fr-FR"/>
        </w:rPr>
        <w:t>maison, enfants….)</w:t>
      </w:r>
    </w:p>
    <w:p w:rsidR="00C048D0" w:rsidRDefault="00AE673B" w:rsidP="00AE673B">
      <w:pPr>
        <w:tabs>
          <w:tab w:val="left" w:pos="567"/>
        </w:tabs>
        <w:jc w:val="both"/>
        <w:rPr>
          <w:noProof/>
          <w:lang w:eastAsia="fr-FR"/>
        </w:rPr>
      </w:pPr>
      <w:r>
        <w:rPr>
          <w:noProof/>
          <w:lang w:eastAsia="fr-FR"/>
        </w:rPr>
        <w:tab/>
        <w:t>- conférences…</w:t>
      </w:r>
    </w:p>
    <w:p w:rsidR="00C048D0" w:rsidRDefault="00C048D0" w:rsidP="00AE673B">
      <w:pPr>
        <w:tabs>
          <w:tab w:val="left" w:pos="567"/>
        </w:tabs>
        <w:jc w:val="both"/>
        <w:rPr>
          <w:noProof/>
          <w:lang w:eastAsia="fr-FR"/>
        </w:rPr>
      </w:pPr>
      <w:r>
        <w:rPr>
          <w:noProof/>
          <w:lang w:eastAsia="fr-FR"/>
        </w:rPr>
        <w:lastRenderedPageBreak/>
        <w:t>Le coin café est ouvert également aux non-adhérents accompagnant un adhérent.</w:t>
      </w:r>
    </w:p>
    <w:p w:rsidR="009C5C47" w:rsidRDefault="00C048D0" w:rsidP="00AE673B">
      <w:pPr>
        <w:tabs>
          <w:tab w:val="left" w:pos="567"/>
        </w:tabs>
        <w:jc w:val="both"/>
        <w:rPr>
          <w:noProof/>
          <w:lang w:eastAsia="fr-FR"/>
        </w:rPr>
      </w:pPr>
      <w:r>
        <w:rPr>
          <w:noProof/>
          <w:lang w:eastAsia="fr-FR"/>
        </w:rPr>
        <w:t xml:space="preserve">Le café et/ou le thé sont </w:t>
      </w:r>
      <w:r w:rsidR="009C5C47">
        <w:rPr>
          <w:noProof/>
          <w:lang w:eastAsia="fr-FR"/>
        </w:rPr>
        <w:t>à disposition gratuitement.</w:t>
      </w:r>
    </w:p>
    <w:p w:rsidR="00633F9D" w:rsidRDefault="00633F9D" w:rsidP="00AE673B">
      <w:pPr>
        <w:tabs>
          <w:tab w:val="left" w:pos="567"/>
        </w:tabs>
        <w:jc w:val="both"/>
        <w:rPr>
          <w:noProof/>
          <w:lang w:eastAsia="fr-FR"/>
        </w:rPr>
      </w:pPr>
    </w:p>
    <w:p w:rsidR="009C5C47" w:rsidRPr="005A27D0" w:rsidRDefault="009C5C47" w:rsidP="00AE673B">
      <w:pPr>
        <w:tabs>
          <w:tab w:val="left" w:pos="567"/>
        </w:tabs>
        <w:jc w:val="both"/>
        <w:rPr>
          <w:noProof/>
          <w:lang w:eastAsia="fr-FR"/>
        </w:rPr>
      </w:pPr>
    </w:p>
    <w:p w:rsidR="00633F9D" w:rsidRPr="005A27D0" w:rsidRDefault="00633F9D" w:rsidP="00AE673B">
      <w:pPr>
        <w:pStyle w:val="Paragraphedeliste"/>
        <w:numPr>
          <w:ilvl w:val="0"/>
          <w:numId w:val="1"/>
        </w:numPr>
        <w:tabs>
          <w:tab w:val="left" w:pos="567"/>
        </w:tabs>
        <w:jc w:val="both"/>
        <w:rPr>
          <w:b/>
          <w:noProof/>
          <w:u w:val="single"/>
          <w:lang w:eastAsia="fr-FR"/>
        </w:rPr>
      </w:pPr>
      <w:r w:rsidRPr="005A27D0">
        <w:rPr>
          <w:b/>
          <w:noProof/>
          <w:u w:val="single"/>
          <w:lang w:eastAsia="fr-FR"/>
        </w:rPr>
        <w:t>Potager</w:t>
      </w:r>
    </w:p>
    <w:p w:rsidR="00633F9D" w:rsidRPr="005A27D0" w:rsidRDefault="00633F9D" w:rsidP="00AE673B">
      <w:pPr>
        <w:tabs>
          <w:tab w:val="left" w:pos="567"/>
        </w:tabs>
        <w:jc w:val="both"/>
        <w:rPr>
          <w:noProof/>
          <w:lang w:eastAsia="fr-FR"/>
        </w:rPr>
      </w:pPr>
    </w:p>
    <w:p w:rsidR="00433008" w:rsidRPr="005A27D0" w:rsidRDefault="00633F9D" w:rsidP="00AE673B">
      <w:pPr>
        <w:tabs>
          <w:tab w:val="left" w:pos="567"/>
        </w:tabs>
        <w:jc w:val="both"/>
        <w:rPr>
          <w:noProof/>
          <w:lang w:eastAsia="fr-FR"/>
        </w:rPr>
      </w:pPr>
      <w:r w:rsidRPr="005A27D0">
        <w:rPr>
          <w:noProof/>
          <w:lang w:eastAsia="fr-FR"/>
        </w:rPr>
        <w:t xml:space="preserve">Le carré </w:t>
      </w:r>
      <w:r w:rsidR="00C2369C" w:rsidRPr="005A27D0">
        <w:rPr>
          <w:noProof/>
          <w:lang w:eastAsia="fr-FR"/>
        </w:rPr>
        <w:t>« aromates » ainsi que le compos</w:t>
      </w:r>
      <w:r w:rsidRPr="005A27D0">
        <w:rPr>
          <w:noProof/>
          <w:lang w:eastAsia="fr-FR"/>
        </w:rPr>
        <w:t>t sont en libre accès.</w:t>
      </w:r>
    </w:p>
    <w:p w:rsidR="0011023F" w:rsidRDefault="0011023F" w:rsidP="009820E9">
      <w:pPr>
        <w:tabs>
          <w:tab w:val="left" w:pos="567"/>
        </w:tabs>
        <w:jc w:val="both"/>
        <w:rPr>
          <w:noProof/>
          <w:color w:val="FF0000"/>
          <w:lang w:eastAsia="fr-FR"/>
        </w:rPr>
      </w:pPr>
    </w:p>
    <w:p w:rsidR="00811EA7" w:rsidRDefault="0011023F" w:rsidP="009820E9">
      <w:pPr>
        <w:tabs>
          <w:tab w:val="left" w:pos="567"/>
        </w:tabs>
        <w:jc w:val="both"/>
        <w:rPr>
          <w:noProof/>
          <w:color w:val="FF0000"/>
          <w:lang w:eastAsia="fr-FR"/>
        </w:rPr>
      </w:pPr>
      <w:r w:rsidRPr="005A27D0">
        <w:rPr>
          <w:rFonts w:hAnsi="Times New Roman"/>
          <w:i/>
        </w:rPr>
        <w:t>Note</w:t>
      </w:r>
      <w:r w:rsidRPr="005A27D0">
        <w:rPr>
          <w:rFonts w:hAnsi="Times New Roman"/>
          <w:i/>
        </w:rPr>
        <w:t> </w:t>
      </w:r>
      <w:r w:rsidRPr="005A27D0">
        <w:rPr>
          <w:rFonts w:hAnsi="Times New Roman"/>
          <w:i/>
        </w:rPr>
        <w:t>: l</w:t>
      </w:r>
      <w:r w:rsidRPr="005A27D0">
        <w:rPr>
          <w:rFonts w:hAnsi="Times New Roman"/>
          <w:i/>
        </w:rPr>
        <w:t>’</w:t>
      </w:r>
      <w:r w:rsidRPr="005A27D0">
        <w:rPr>
          <w:rFonts w:hAnsi="Times New Roman"/>
          <w:i/>
        </w:rPr>
        <w:t>acc</w:t>
      </w:r>
      <w:r w:rsidRPr="005A27D0">
        <w:rPr>
          <w:rFonts w:hAnsi="Times New Roman"/>
          <w:i/>
        </w:rPr>
        <w:t>è</w:t>
      </w:r>
      <w:r w:rsidRPr="005A27D0">
        <w:rPr>
          <w:rFonts w:hAnsi="Times New Roman"/>
          <w:i/>
        </w:rPr>
        <w:t xml:space="preserve">s au potager et </w:t>
      </w:r>
      <w:r w:rsidRPr="005A27D0">
        <w:rPr>
          <w:rFonts w:hAnsi="Times New Roman"/>
          <w:i/>
        </w:rPr>
        <w:t>à</w:t>
      </w:r>
      <w:r w:rsidRPr="005A27D0">
        <w:rPr>
          <w:rFonts w:hAnsi="Times New Roman"/>
          <w:i/>
        </w:rPr>
        <w:t xml:space="preserve"> toutes les activit</w:t>
      </w:r>
      <w:r w:rsidRPr="005A27D0">
        <w:rPr>
          <w:rFonts w:hAnsi="Times New Roman"/>
          <w:i/>
        </w:rPr>
        <w:t>é</w:t>
      </w:r>
      <w:r w:rsidRPr="005A27D0">
        <w:rPr>
          <w:rFonts w:hAnsi="Times New Roman"/>
          <w:i/>
        </w:rPr>
        <w:t>s associ</w:t>
      </w:r>
      <w:r w:rsidRPr="005A27D0">
        <w:rPr>
          <w:rFonts w:hAnsi="Times New Roman"/>
          <w:i/>
        </w:rPr>
        <w:t>é</w:t>
      </w:r>
      <w:r w:rsidRPr="005A27D0">
        <w:rPr>
          <w:rFonts w:hAnsi="Times New Roman"/>
          <w:i/>
        </w:rPr>
        <w:t>es ne sera possible qu</w:t>
      </w:r>
      <w:r w:rsidRPr="005A27D0">
        <w:rPr>
          <w:rFonts w:hAnsi="Times New Roman"/>
          <w:i/>
        </w:rPr>
        <w:t>’</w:t>
      </w:r>
      <w:r w:rsidRPr="005A27D0">
        <w:rPr>
          <w:rFonts w:hAnsi="Times New Roman"/>
          <w:i/>
        </w:rPr>
        <w:t xml:space="preserve">une fois celui-ci effectivement mis en place </w:t>
      </w:r>
      <w:r w:rsidRPr="005A27D0">
        <w:rPr>
          <w:i/>
        </w:rPr>
        <w:t>et l’option réellement ouverte.</w:t>
      </w:r>
    </w:p>
    <w:p w:rsidR="0011023F" w:rsidRDefault="0011023F" w:rsidP="009820E9">
      <w:pPr>
        <w:tabs>
          <w:tab w:val="left" w:pos="567"/>
        </w:tabs>
        <w:jc w:val="both"/>
        <w:rPr>
          <w:noProof/>
          <w:color w:val="FF0000"/>
          <w:lang w:eastAsia="fr-FR"/>
        </w:rPr>
      </w:pPr>
    </w:p>
    <w:p w:rsidR="00433008" w:rsidRPr="00433008" w:rsidRDefault="00433008" w:rsidP="009820E9">
      <w:pPr>
        <w:tabs>
          <w:tab w:val="left" w:pos="567"/>
        </w:tabs>
        <w:jc w:val="both"/>
        <w:rPr>
          <w:noProof/>
          <w:color w:val="FF0000"/>
          <w:lang w:eastAsia="fr-FR"/>
        </w:rPr>
      </w:pPr>
    </w:p>
    <w:p w:rsidR="00811EA7" w:rsidRDefault="00811EA7" w:rsidP="009820E9">
      <w:pPr>
        <w:tabs>
          <w:tab w:val="left" w:pos="1596"/>
        </w:tabs>
        <w:jc w:val="both"/>
        <w:rPr>
          <w:b/>
          <w:noProof/>
          <w:color w:val="769673"/>
          <w:sz w:val="32"/>
          <w:lang w:eastAsia="fr-FR"/>
        </w:rPr>
      </w:pPr>
      <w:r w:rsidRPr="00672A25">
        <w:rPr>
          <w:rFonts w:ascii="Bodoni Ornaments" w:hAnsi="Bodoni Ornaments"/>
          <w:noProof/>
          <w:color w:val="769673"/>
          <w:sz w:val="32"/>
          <w:lang w:eastAsia="fr-FR"/>
        </w:rPr>
        <w:sym w:font="Wingdings" w:char="F0D8"/>
      </w:r>
      <w:r w:rsidRPr="00672A25">
        <w:rPr>
          <w:b/>
          <w:noProof/>
          <w:color w:val="769673"/>
          <w:sz w:val="28"/>
          <w:lang w:eastAsia="fr-FR"/>
        </w:rPr>
        <w:t xml:space="preserve"> </w:t>
      </w:r>
      <w:r>
        <w:rPr>
          <w:b/>
          <w:noProof/>
          <w:color w:val="769673"/>
          <w:sz w:val="32"/>
          <w:lang w:eastAsia="fr-FR"/>
        </w:rPr>
        <w:t xml:space="preserve">Participation </w:t>
      </w:r>
    </w:p>
    <w:p w:rsidR="00811EA7" w:rsidRDefault="00811EA7" w:rsidP="009820E9">
      <w:pPr>
        <w:tabs>
          <w:tab w:val="left" w:pos="1596"/>
        </w:tabs>
        <w:jc w:val="both"/>
        <w:rPr>
          <w:b/>
          <w:noProof/>
          <w:color w:val="769673"/>
          <w:sz w:val="32"/>
          <w:lang w:eastAsia="fr-FR"/>
        </w:rPr>
      </w:pPr>
    </w:p>
    <w:p w:rsidR="00811EA7" w:rsidRDefault="00811EA7" w:rsidP="009820E9">
      <w:pPr>
        <w:pStyle w:val="Paragraphedeliste"/>
        <w:numPr>
          <w:ilvl w:val="0"/>
          <w:numId w:val="1"/>
        </w:numPr>
        <w:tabs>
          <w:tab w:val="left" w:pos="1596"/>
        </w:tabs>
        <w:jc w:val="both"/>
        <w:rPr>
          <w:b/>
          <w:noProof/>
          <w:u w:val="single"/>
          <w:lang w:eastAsia="fr-FR"/>
        </w:rPr>
      </w:pPr>
      <w:r w:rsidRPr="00811EA7">
        <w:rPr>
          <w:b/>
          <w:noProof/>
          <w:u w:val="single"/>
          <w:lang w:eastAsia="fr-FR"/>
        </w:rPr>
        <w:t xml:space="preserve">Choix du créneau </w:t>
      </w:r>
    </w:p>
    <w:p w:rsidR="00811EA7" w:rsidRPr="00811EA7" w:rsidRDefault="00811EA7" w:rsidP="009820E9">
      <w:pPr>
        <w:tabs>
          <w:tab w:val="left" w:pos="1596"/>
        </w:tabs>
        <w:jc w:val="both"/>
        <w:rPr>
          <w:b/>
          <w:noProof/>
          <w:u w:val="single"/>
          <w:lang w:eastAsia="fr-FR"/>
        </w:rPr>
      </w:pPr>
    </w:p>
    <w:p w:rsidR="00811EA7" w:rsidRDefault="00811EA7" w:rsidP="009820E9">
      <w:pPr>
        <w:tabs>
          <w:tab w:val="left" w:pos="1596"/>
        </w:tabs>
        <w:jc w:val="both"/>
        <w:rPr>
          <w:noProof/>
          <w:lang w:eastAsia="fr-FR"/>
        </w:rPr>
      </w:pPr>
      <w:r>
        <w:rPr>
          <w:noProof/>
          <w:lang w:eastAsia="fr-FR"/>
        </w:rPr>
        <w:t xml:space="preserve">Je suis pleinement responsable de ma participation à la vie de l’association et </w:t>
      </w:r>
      <w:r w:rsidRPr="00C75881">
        <w:rPr>
          <w:b/>
          <w:bCs/>
          <w:noProof/>
          <w:lang w:eastAsia="fr-FR"/>
        </w:rPr>
        <w:t>je m’engage à donner 2h de mon temps chaque mois</w:t>
      </w:r>
      <w:r>
        <w:rPr>
          <w:noProof/>
          <w:lang w:eastAsia="fr-FR"/>
        </w:rPr>
        <w:t xml:space="preserve"> selon mes possibilités et le planning proposé</w:t>
      </w:r>
      <w:r w:rsidR="006563B7">
        <w:rPr>
          <w:noProof/>
          <w:lang w:eastAsia="fr-FR"/>
        </w:rPr>
        <w:t>.</w:t>
      </w:r>
    </w:p>
    <w:p w:rsidR="00811EA7" w:rsidRDefault="00811EA7" w:rsidP="009820E9">
      <w:pPr>
        <w:tabs>
          <w:tab w:val="left" w:pos="1596"/>
        </w:tabs>
        <w:jc w:val="both"/>
        <w:rPr>
          <w:noProof/>
          <w:lang w:eastAsia="fr-FR"/>
        </w:rPr>
      </w:pPr>
    </w:p>
    <w:p w:rsidR="00811EA7" w:rsidRDefault="00811EA7" w:rsidP="009820E9">
      <w:pPr>
        <w:tabs>
          <w:tab w:val="left" w:pos="1596"/>
        </w:tabs>
        <w:jc w:val="both"/>
        <w:rPr>
          <w:noProof/>
          <w:lang w:eastAsia="fr-FR"/>
        </w:rPr>
      </w:pPr>
      <w:r>
        <w:rPr>
          <w:noProof/>
          <w:lang w:eastAsia="fr-FR"/>
        </w:rPr>
        <w:t>Pour ce faire, je  choisis sur le site de l’épicerie le créneau qui me convient via la fonction « PLANNING ».</w:t>
      </w:r>
    </w:p>
    <w:p w:rsidR="00811EA7" w:rsidRDefault="00811EA7" w:rsidP="009820E9">
      <w:pPr>
        <w:tabs>
          <w:tab w:val="left" w:pos="567"/>
        </w:tabs>
        <w:jc w:val="both"/>
        <w:rPr>
          <w:noProof/>
          <w:lang w:eastAsia="fr-FR"/>
        </w:rPr>
      </w:pPr>
      <w:r>
        <w:rPr>
          <w:noProof/>
          <w:lang w:eastAsia="fr-FR"/>
        </w:rPr>
        <w:tab/>
        <w:t>- ce créneau peut etre différent chaque mois</w:t>
      </w:r>
    </w:p>
    <w:p w:rsidR="009C5C47" w:rsidRPr="005A27D0" w:rsidRDefault="00811EA7" w:rsidP="009820E9">
      <w:pPr>
        <w:tabs>
          <w:tab w:val="left" w:pos="567"/>
        </w:tabs>
        <w:jc w:val="both"/>
        <w:rPr>
          <w:noProof/>
          <w:lang w:eastAsia="fr-FR"/>
        </w:rPr>
      </w:pPr>
      <w:r>
        <w:rPr>
          <w:noProof/>
          <w:lang w:eastAsia="fr-FR"/>
        </w:rPr>
        <w:tab/>
        <w:t xml:space="preserve">- je peux échanger ponctuellement ma participation à l’amiable avec un autre adhérent </w:t>
      </w:r>
      <w:r>
        <w:rPr>
          <w:noProof/>
          <w:lang w:eastAsia="fr-FR"/>
        </w:rPr>
        <w:tab/>
        <w:t xml:space="preserve">  que je remplacerai à mon tour ultérieurement (notamment en cas d’empèchement pour </w:t>
      </w:r>
      <w:r>
        <w:rPr>
          <w:noProof/>
          <w:lang w:eastAsia="fr-FR"/>
        </w:rPr>
        <w:tab/>
        <w:t xml:space="preserve">  un créneau déjà réservé)</w:t>
      </w:r>
      <w:r w:rsidR="00AE673B">
        <w:rPr>
          <w:noProof/>
          <w:lang w:eastAsia="fr-FR"/>
        </w:rPr>
        <w:t xml:space="preserve"> : </w:t>
      </w:r>
      <w:r w:rsidR="00AE673B" w:rsidRPr="005A27D0">
        <w:rPr>
          <w:noProof/>
          <w:lang w:eastAsia="fr-FR"/>
        </w:rPr>
        <w:t>je gère moi-même mon remplacement.</w:t>
      </w:r>
    </w:p>
    <w:p w:rsidR="00811EA7" w:rsidRPr="005A27D0" w:rsidRDefault="009C5C47" w:rsidP="009820E9">
      <w:pPr>
        <w:tabs>
          <w:tab w:val="left" w:pos="567"/>
        </w:tabs>
        <w:jc w:val="both"/>
        <w:rPr>
          <w:noProof/>
          <w:lang w:eastAsia="fr-FR"/>
        </w:rPr>
      </w:pPr>
      <w:r w:rsidRPr="005A27D0">
        <w:rPr>
          <w:noProof/>
          <w:lang w:eastAsia="fr-FR"/>
        </w:rPr>
        <w:tab/>
        <w:t>-</w:t>
      </w:r>
      <w:r w:rsidR="00633F9D" w:rsidRPr="005A27D0">
        <w:rPr>
          <w:noProof/>
          <w:lang w:eastAsia="fr-FR"/>
        </w:rPr>
        <w:t xml:space="preserve"> </w:t>
      </w:r>
      <w:r w:rsidR="00AE673B" w:rsidRPr="005A27D0">
        <w:rPr>
          <w:noProof/>
          <w:lang w:eastAsia="fr-FR"/>
        </w:rPr>
        <w:t>j’ai la possibilité de cumuler</w:t>
      </w:r>
      <w:r w:rsidRPr="005A27D0">
        <w:rPr>
          <w:noProof/>
          <w:lang w:eastAsia="fr-FR"/>
        </w:rPr>
        <w:t xml:space="preserve"> 2 </w:t>
      </w:r>
      <w:r w:rsidR="00633F9D" w:rsidRPr="005A27D0">
        <w:rPr>
          <w:noProof/>
          <w:lang w:eastAsia="fr-FR"/>
        </w:rPr>
        <w:t>créneaux (2 x 2h) sur un même mois, afin d’</w:t>
      </w:r>
      <w:r w:rsidR="00633F9D" w:rsidRPr="00C75881">
        <w:rPr>
          <w:b/>
          <w:bCs/>
          <w:noProof/>
          <w:lang w:eastAsia="fr-FR"/>
        </w:rPr>
        <w:t>anticiper</w:t>
      </w:r>
      <w:r w:rsidRPr="005A27D0">
        <w:rPr>
          <w:noProof/>
          <w:lang w:eastAsia="fr-FR"/>
        </w:rPr>
        <w:t xml:space="preserve"> </w:t>
      </w:r>
      <w:r w:rsidR="00633F9D" w:rsidRPr="005A27D0">
        <w:rPr>
          <w:noProof/>
          <w:lang w:eastAsia="fr-FR"/>
        </w:rPr>
        <w:tab/>
        <w:t xml:space="preserve">   </w:t>
      </w:r>
      <w:r w:rsidRPr="005A27D0">
        <w:rPr>
          <w:noProof/>
          <w:lang w:eastAsia="fr-FR"/>
        </w:rPr>
        <w:t>mes abs</w:t>
      </w:r>
      <w:r w:rsidR="00CB439B" w:rsidRPr="005A27D0">
        <w:rPr>
          <w:noProof/>
          <w:lang w:eastAsia="fr-FR"/>
        </w:rPr>
        <w:t>ences programmées (vacances</w:t>
      </w:r>
      <w:r w:rsidR="00AE673B" w:rsidRPr="005A27D0">
        <w:rPr>
          <w:noProof/>
          <w:lang w:eastAsia="fr-FR"/>
        </w:rPr>
        <w:t>, déplacements professionnels</w:t>
      </w:r>
      <w:r w:rsidR="00CB439B" w:rsidRPr="005A27D0">
        <w:rPr>
          <w:noProof/>
          <w:lang w:eastAsia="fr-FR"/>
        </w:rPr>
        <w:t xml:space="preserve"> par exemple</w:t>
      </w:r>
      <w:r w:rsidRPr="005A27D0">
        <w:rPr>
          <w:noProof/>
          <w:lang w:eastAsia="fr-FR"/>
        </w:rPr>
        <w:t>)</w:t>
      </w:r>
      <w:r w:rsidR="00AE673B" w:rsidRPr="005A27D0">
        <w:rPr>
          <w:noProof/>
          <w:lang w:eastAsia="fr-FR"/>
        </w:rPr>
        <w:t>.</w:t>
      </w:r>
    </w:p>
    <w:p w:rsidR="00083892" w:rsidRDefault="00811EA7" w:rsidP="009820E9">
      <w:pPr>
        <w:tabs>
          <w:tab w:val="left" w:pos="567"/>
        </w:tabs>
        <w:jc w:val="both"/>
        <w:rPr>
          <w:noProof/>
          <w:lang w:eastAsia="fr-FR"/>
        </w:rPr>
      </w:pPr>
      <w:r>
        <w:rPr>
          <w:noProof/>
          <w:lang w:eastAsia="fr-FR"/>
        </w:rPr>
        <w:tab/>
        <w:t>- une priorité de choix</w:t>
      </w:r>
      <w:r w:rsidR="0067272C">
        <w:rPr>
          <w:noProof/>
          <w:lang w:eastAsia="fr-FR"/>
        </w:rPr>
        <w:t xml:space="preserve"> sur les créneaux est attribuée aux membres du CA pour assurer </w:t>
      </w:r>
      <w:r w:rsidR="0067272C">
        <w:rPr>
          <w:noProof/>
          <w:lang w:eastAsia="fr-FR"/>
        </w:rPr>
        <w:tab/>
        <w:t xml:space="preserve">  les tâches de gestion.</w:t>
      </w:r>
    </w:p>
    <w:p w:rsidR="009C5C47" w:rsidRDefault="00083892" w:rsidP="009820E9">
      <w:pPr>
        <w:tabs>
          <w:tab w:val="left" w:pos="567"/>
        </w:tabs>
        <w:jc w:val="both"/>
        <w:rPr>
          <w:noProof/>
          <w:lang w:eastAsia="fr-FR"/>
        </w:rPr>
      </w:pPr>
      <w:r>
        <w:rPr>
          <w:noProof/>
          <w:lang w:eastAsia="fr-FR"/>
        </w:rPr>
        <w:tab/>
        <w:t xml:space="preserve">- l’absence de </w:t>
      </w:r>
      <w:r w:rsidR="00A948F4">
        <w:rPr>
          <w:noProof/>
          <w:lang w:eastAsia="fr-FR"/>
        </w:rPr>
        <w:t xml:space="preserve">participation et de </w:t>
      </w:r>
      <w:r>
        <w:rPr>
          <w:noProof/>
          <w:lang w:eastAsia="fr-FR"/>
        </w:rPr>
        <w:t xml:space="preserve">réservation de créneau, sans régularisation de la part </w:t>
      </w:r>
      <w:r w:rsidR="00A948F4">
        <w:rPr>
          <w:noProof/>
          <w:lang w:eastAsia="fr-FR"/>
        </w:rPr>
        <w:tab/>
        <w:t xml:space="preserve">  de l’adhérent sur le </w:t>
      </w:r>
      <w:r>
        <w:rPr>
          <w:noProof/>
          <w:lang w:eastAsia="fr-FR"/>
        </w:rPr>
        <w:t xml:space="preserve">trimestre en cours, entraine automatiquement l’impossibilité de </w:t>
      </w:r>
      <w:r w:rsidR="00A948F4">
        <w:rPr>
          <w:noProof/>
          <w:lang w:eastAsia="fr-FR"/>
        </w:rPr>
        <w:tab/>
        <w:t xml:space="preserve">  commander à </w:t>
      </w:r>
      <w:r>
        <w:rPr>
          <w:noProof/>
          <w:lang w:eastAsia="fr-FR"/>
        </w:rPr>
        <w:t>l’épicerie.</w:t>
      </w:r>
    </w:p>
    <w:p w:rsidR="00083892" w:rsidRDefault="009C5C47" w:rsidP="009820E9">
      <w:pPr>
        <w:tabs>
          <w:tab w:val="left" w:pos="567"/>
        </w:tabs>
        <w:jc w:val="both"/>
        <w:rPr>
          <w:noProof/>
          <w:lang w:eastAsia="fr-FR"/>
        </w:rPr>
      </w:pPr>
      <w:r>
        <w:rPr>
          <w:noProof/>
          <w:lang w:eastAsia="fr-FR"/>
        </w:rPr>
        <w:tab/>
      </w:r>
    </w:p>
    <w:p w:rsidR="00811EA7" w:rsidRDefault="00811EA7" w:rsidP="009820E9">
      <w:pPr>
        <w:tabs>
          <w:tab w:val="left" w:pos="567"/>
        </w:tabs>
        <w:jc w:val="both"/>
        <w:rPr>
          <w:noProof/>
          <w:lang w:eastAsia="fr-FR"/>
        </w:rPr>
      </w:pPr>
    </w:p>
    <w:p w:rsidR="00083892" w:rsidRDefault="00083892" w:rsidP="009820E9">
      <w:pPr>
        <w:tabs>
          <w:tab w:val="left" w:pos="1596"/>
        </w:tabs>
        <w:jc w:val="both"/>
        <w:rPr>
          <w:noProof/>
          <w:lang w:eastAsia="fr-FR"/>
        </w:rPr>
      </w:pPr>
      <w:r>
        <w:rPr>
          <w:noProof/>
          <w:lang w:eastAsia="fr-FR"/>
        </w:rPr>
        <w:t>Un créneau de participation est familial et peut etre assuré par l’un ou l’autre des membres de la famille, selon les mois et l’activité choisie.</w:t>
      </w:r>
      <w:r w:rsidR="009C5C47">
        <w:rPr>
          <w:noProof/>
          <w:lang w:eastAsia="fr-FR"/>
        </w:rPr>
        <w:t xml:space="preserve"> </w:t>
      </w:r>
    </w:p>
    <w:p w:rsidR="00A948F4" w:rsidRDefault="00083892" w:rsidP="009820E9">
      <w:pPr>
        <w:tabs>
          <w:tab w:val="left" w:pos="1596"/>
        </w:tabs>
        <w:jc w:val="both"/>
        <w:rPr>
          <w:noProof/>
          <w:lang w:eastAsia="fr-FR"/>
        </w:rPr>
      </w:pPr>
      <w:r>
        <w:rPr>
          <w:noProof/>
          <w:lang w:eastAsia="fr-FR"/>
        </w:rPr>
        <w:t>La participation des enfants mineurs de moins de 16 ans aux diverses activités est autorisée</w:t>
      </w:r>
      <w:r w:rsidR="00A948F4">
        <w:rPr>
          <w:noProof/>
          <w:lang w:eastAsia="fr-FR"/>
        </w:rPr>
        <w:t xml:space="preserve"> uniquement sous la responsabilité de leurs parents.</w:t>
      </w:r>
    </w:p>
    <w:p w:rsidR="00A948F4" w:rsidRDefault="00A948F4" w:rsidP="009820E9">
      <w:pPr>
        <w:tabs>
          <w:tab w:val="left" w:pos="1596"/>
        </w:tabs>
        <w:jc w:val="both"/>
        <w:rPr>
          <w:noProof/>
          <w:lang w:eastAsia="fr-FR"/>
        </w:rPr>
      </w:pPr>
    </w:p>
    <w:p w:rsidR="00A948F4" w:rsidRDefault="00A948F4" w:rsidP="009820E9">
      <w:pPr>
        <w:tabs>
          <w:tab w:val="left" w:pos="1596"/>
        </w:tabs>
        <w:jc w:val="both"/>
        <w:rPr>
          <w:noProof/>
          <w:lang w:eastAsia="fr-FR"/>
        </w:rPr>
      </w:pPr>
      <w:r>
        <w:rPr>
          <w:noProof/>
          <w:lang w:eastAsia="fr-FR"/>
        </w:rPr>
        <w:t>L’adhérent doit être assuré personnellement au titre de la responsabilité civile.</w:t>
      </w:r>
    </w:p>
    <w:p w:rsidR="00A948F4" w:rsidRDefault="00A948F4" w:rsidP="009820E9">
      <w:pPr>
        <w:tabs>
          <w:tab w:val="left" w:pos="1596"/>
        </w:tabs>
        <w:jc w:val="both"/>
        <w:rPr>
          <w:noProof/>
          <w:lang w:eastAsia="fr-FR"/>
        </w:rPr>
      </w:pPr>
    </w:p>
    <w:p w:rsidR="00A948F4" w:rsidRPr="00A948F4" w:rsidRDefault="00A948F4" w:rsidP="009820E9">
      <w:pPr>
        <w:pStyle w:val="Paragraphedeliste"/>
        <w:numPr>
          <w:ilvl w:val="0"/>
          <w:numId w:val="1"/>
        </w:numPr>
        <w:tabs>
          <w:tab w:val="left" w:pos="1596"/>
        </w:tabs>
        <w:jc w:val="both"/>
        <w:rPr>
          <w:b/>
          <w:noProof/>
          <w:u w:val="single"/>
          <w:lang w:eastAsia="fr-FR"/>
        </w:rPr>
      </w:pPr>
      <w:r w:rsidRPr="00A948F4">
        <w:rPr>
          <w:b/>
          <w:noProof/>
          <w:u w:val="single"/>
          <w:lang w:eastAsia="fr-FR"/>
        </w:rPr>
        <w:t>Type d’activités</w:t>
      </w:r>
    </w:p>
    <w:p w:rsidR="00A948F4" w:rsidRDefault="00A948F4" w:rsidP="009820E9">
      <w:pPr>
        <w:tabs>
          <w:tab w:val="left" w:pos="1596"/>
        </w:tabs>
        <w:jc w:val="both"/>
        <w:rPr>
          <w:noProof/>
          <w:lang w:eastAsia="fr-FR"/>
        </w:rPr>
      </w:pPr>
    </w:p>
    <w:p w:rsidR="00CB439B" w:rsidRDefault="00A948F4" w:rsidP="009820E9">
      <w:pPr>
        <w:tabs>
          <w:tab w:val="left" w:pos="1596"/>
        </w:tabs>
        <w:jc w:val="both"/>
        <w:rPr>
          <w:noProof/>
          <w:lang w:eastAsia="fr-FR"/>
        </w:rPr>
      </w:pPr>
      <w:r>
        <w:rPr>
          <w:noProof/>
          <w:lang w:eastAsia="fr-FR"/>
        </w:rPr>
        <w:t>Je participe au choix, aux activités suivantes :</w:t>
      </w:r>
    </w:p>
    <w:p w:rsidR="00A948F4" w:rsidRDefault="00A948F4" w:rsidP="009820E9">
      <w:pPr>
        <w:tabs>
          <w:tab w:val="left" w:pos="1596"/>
        </w:tabs>
        <w:jc w:val="both"/>
        <w:rPr>
          <w:noProof/>
          <w:lang w:eastAsia="fr-FR"/>
        </w:rPr>
      </w:pPr>
    </w:p>
    <w:p w:rsidR="00C048D0" w:rsidRDefault="00A948F4" w:rsidP="009820E9">
      <w:pPr>
        <w:tabs>
          <w:tab w:val="left" w:pos="1596"/>
        </w:tabs>
        <w:jc w:val="both"/>
        <w:rPr>
          <w:noProof/>
          <w:lang w:eastAsia="fr-FR"/>
        </w:rPr>
      </w:pPr>
      <w:r>
        <w:rPr>
          <w:noProof/>
          <w:lang w:eastAsia="fr-FR"/>
        </w:rPr>
        <w:sym w:font="Webdings" w:char="F034"/>
      </w:r>
      <w:r w:rsidRPr="00CF63B7">
        <w:rPr>
          <w:b/>
          <w:noProof/>
          <w:lang w:eastAsia="fr-FR"/>
        </w:rPr>
        <w:t>la gestion de l’épicerie</w:t>
      </w:r>
      <w:r w:rsidR="00C048D0" w:rsidRPr="00CF63B7">
        <w:rPr>
          <w:b/>
          <w:noProof/>
          <w:lang w:eastAsia="fr-FR"/>
        </w:rPr>
        <w:t> :</w:t>
      </w:r>
    </w:p>
    <w:p w:rsidR="00C048D0" w:rsidRDefault="00C048D0" w:rsidP="009820E9">
      <w:pPr>
        <w:tabs>
          <w:tab w:val="left" w:pos="1596"/>
        </w:tabs>
        <w:jc w:val="both"/>
        <w:rPr>
          <w:noProof/>
          <w:lang w:eastAsia="fr-FR"/>
        </w:rPr>
      </w:pPr>
      <w:r>
        <w:rPr>
          <w:noProof/>
          <w:lang w:eastAsia="fr-FR"/>
        </w:rPr>
        <w:tab/>
        <w:t>- ouverture en respectant strictement les horaires prévus</w:t>
      </w:r>
    </w:p>
    <w:p w:rsidR="00C048D0" w:rsidRDefault="00C048D0" w:rsidP="009820E9">
      <w:pPr>
        <w:tabs>
          <w:tab w:val="left" w:pos="1596"/>
        </w:tabs>
        <w:jc w:val="both"/>
        <w:rPr>
          <w:noProof/>
          <w:lang w:eastAsia="fr-FR"/>
        </w:rPr>
      </w:pPr>
      <w:r>
        <w:rPr>
          <w:noProof/>
          <w:lang w:eastAsia="fr-FR"/>
        </w:rPr>
        <w:tab/>
        <w:t>- mise en service de(s) tablettes(s) ou ordinateur(s)</w:t>
      </w:r>
    </w:p>
    <w:p w:rsidR="00C048D0" w:rsidRDefault="00C048D0" w:rsidP="009820E9">
      <w:pPr>
        <w:tabs>
          <w:tab w:val="left" w:pos="1596"/>
        </w:tabs>
        <w:jc w:val="both"/>
        <w:rPr>
          <w:noProof/>
          <w:lang w:eastAsia="fr-FR"/>
        </w:rPr>
      </w:pPr>
      <w:r>
        <w:rPr>
          <w:noProof/>
          <w:lang w:eastAsia="fr-FR"/>
        </w:rPr>
        <w:tab/>
        <w:t>- réception et mise en rayon des produits</w:t>
      </w:r>
    </w:p>
    <w:p w:rsidR="00C048D0" w:rsidRDefault="00C048D0" w:rsidP="009820E9">
      <w:pPr>
        <w:tabs>
          <w:tab w:val="left" w:pos="1596"/>
        </w:tabs>
        <w:jc w:val="both"/>
        <w:rPr>
          <w:noProof/>
          <w:lang w:eastAsia="fr-FR"/>
        </w:rPr>
      </w:pPr>
      <w:r>
        <w:rPr>
          <w:noProof/>
          <w:lang w:eastAsia="fr-FR"/>
        </w:rPr>
        <w:tab/>
        <w:t>- mise à jour du stock de produits sur le site</w:t>
      </w:r>
    </w:p>
    <w:p w:rsidR="00C048D0" w:rsidRDefault="00C048D0" w:rsidP="009820E9">
      <w:pPr>
        <w:tabs>
          <w:tab w:val="left" w:pos="1596"/>
        </w:tabs>
        <w:jc w:val="both"/>
        <w:rPr>
          <w:noProof/>
          <w:lang w:eastAsia="fr-FR"/>
        </w:rPr>
      </w:pPr>
      <w:r>
        <w:rPr>
          <w:noProof/>
          <w:lang w:eastAsia="fr-FR"/>
        </w:rPr>
        <w:tab/>
        <w:t>- accueil et aide aux adhérents</w:t>
      </w:r>
    </w:p>
    <w:p w:rsidR="00C048D0" w:rsidRDefault="00C048D0" w:rsidP="009820E9">
      <w:pPr>
        <w:tabs>
          <w:tab w:val="left" w:pos="1596"/>
        </w:tabs>
        <w:jc w:val="both"/>
        <w:rPr>
          <w:noProof/>
          <w:lang w:eastAsia="fr-FR"/>
        </w:rPr>
      </w:pPr>
      <w:r>
        <w:rPr>
          <w:noProof/>
          <w:lang w:eastAsia="fr-FR"/>
        </w:rPr>
        <w:tab/>
        <w:t>- ménage</w:t>
      </w:r>
    </w:p>
    <w:p w:rsidR="00C048D0" w:rsidRDefault="00C048D0" w:rsidP="009820E9">
      <w:pPr>
        <w:tabs>
          <w:tab w:val="left" w:pos="1596"/>
        </w:tabs>
        <w:jc w:val="both"/>
        <w:rPr>
          <w:noProof/>
          <w:lang w:eastAsia="fr-FR"/>
        </w:rPr>
      </w:pPr>
      <w:r>
        <w:rPr>
          <w:noProof/>
          <w:lang w:eastAsia="fr-FR"/>
        </w:rPr>
        <w:lastRenderedPageBreak/>
        <w:tab/>
        <w:t>- préparation du café et/ou thé pour le coin café</w:t>
      </w:r>
    </w:p>
    <w:p w:rsidR="00C048D0" w:rsidRDefault="00C048D0" w:rsidP="009820E9">
      <w:pPr>
        <w:tabs>
          <w:tab w:val="left" w:pos="1596"/>
        </w:tabs>
        <w:jc w:val="both"/>
        <w:rPr>
          <w:noProof/>
          <w:lang w:eastAsia="fr-FR"/>
        </w:rPr>
      </w:pPr>
      <w:r>
        <w:rPr>
          <w:noProof/>
          <w:lang w:eastAsia="fr-FR"/>
        </w:rPr>
        <w:tab/>
        <w:t>- fermeture en respectant strictement les horaires prévus.</w:t>
      </w:r>
    </w:p>
    <w:p w:rsidR="00C048D0" w:rsidRDefault="00C048D0" w:rsidP="009820E9">
      <w:pPr>
        <w:tabs>
          <w:tab w:val="left" w:pos="1596"/>
        </w:tabs>
        <w:jc w:val="both"/>
        <w:rPr>
          <w:noProof/>
          <w:lang w:eastAsia="fr-FR"/>
        </w:rPr>
      </w:pPr>
      <w:r>
        <w:rPr>
          <w:noProof/>
          <w:lang w:eastAsia="fr-FR"/>
        </w:rPr>
        <w:sym w:font="Webdings" w:char="F034"/>
      </w:r>
      <w:r w:rsidRPr="00CF63B7">
        <w:rPr>
          <w:b/>
          <w:noProof/>
          <w:lang w:eastAsia="fr-FR"/>
        </w:rPr>
        <w:t>autres tâches de gestion :</w:t>
      </w:r>
    </w:p>
    <w:p w:rsidR="00C048D0" w:rsidRDefault="00C048D0" w:rsidP="009820E9">
      <w:pPr>
        <w:tabs>
          <w:tab w:val="left" w:pos="1596"/>
        </w:tabs>
        <w:jc w:val="both"/>
        <w:rPr>
          <w:noProof/>
          <w:lang w:eastAsia="fr-FR"/>
        </w:rPr>
      </w:pPr>
      <w:r>
        <w:rPr>
          <w:noProof/>
          <w:lang w:eastAsia="fr-FR"/>
        </w:rPr>
        <w:tab/>
        <w:t>- inventaire complet (au moins une fois par mois)</w:t>
      </w:r>
    </w:p>
    <w:p w:rsidR="00C048D0" w:rsidRDefault="00C048D0" w:rsidP="009820E9">
      <w:pPr>
        <w:tabs>
          <w:tab w:val="left" w:pos="1596"/>
        </w:tabs>
        <w:jc w:val="both"/>
        <w:rPr>
          <w:noProof/>
          <w:lang w:eastAsia="fr-FR"/>
        </w:rPr>
      </w:pPr>
      <w:r>
        <w:rPr>
          <w:noProof/>
          <w:lang w:eastAsia="fr-FR"/>
        </w:rPr>
        <w:tab/>
        <w:t>- commandes de réassort du stock</w:t>
      </w:r>
    </w:p>
    <w:p w:rsidR="00C048D0" w:rsidRDefault="00C048D0" w:rsidP="009820E9">
      <w:pPr>
        <w:tabs>
          <w:tab w:val="left" w:pos="1596"/>
        </w:tabs>
        <w:jc w:val="both"/>
        <w:rPr>
          <w:noProof/>
          <w:lang w:eastAsia="fr-FR"/>
        </w:rPr>
      </w:pPr>
      <w:r>
        <w:rPr>
          <w:noProof/>
          <w:lang w:eastAsia="fr-FR"/>
        </w:rPr>
        <w:tab/>
        <w:t>- gestion des factures fournisseurs</w:t>
      </w:r>
    </w:p>
    <w:p w:rsidR="00C048D0" w:rsidRDefault="00C048D0" w:rsidP="009820E9">
      <w:pPr>
        <w:tabs>
          <w:tab w:val="left" w:pos="1596"/>
        </w:tabs>
        <w:jc w:val="both"/>
        <w:rPr>
          <w:noProof/>
          <w:lang w:eastAsia="fr-FR"/>
        </w:rPr>
      </w:pPr>
      <w:r>
        <w:rPr>
          <w:noProof/>
          <w:lang w:eastAsia="fr-FR"/>
        </w:rPr>
        <w:tab/>
        <w:t>- relation en tant que « référent » auprès de toute pers</w:t>
      </w:r>
      <w:r w:rsidR="00633F9D">
        <w:rPr>
          <w:noProof/>
          <w:lang w:eastAsia="fr-FR"/>
        </w:rPr>
        <w:t xml:space="preserve">onne désirant un </w:t>
      </w:r>
      <w:r w:rsidR="00633F9D">
        <w:rPr>
          <w:noProof/>
          <w:lang w:eastAsia="fr-FR"/>
        </w:rPr>
        <w:tab/>
        <w:t xml:space="preserve">  </w:t>
      </w:r>
      <w:r w:rsidR="00633F9D">
        <w:rPr>
          <w:noProof/>
          <w:lang w:eastAsia="fr-FR"/>
        </w:rPr>
        <w:tab/>
        <w:t xml:space="preserve">  accompag</w:t>
      </w:r>
      <w:r>
        <w:rPr>
          <w:noProof/>
          <w:lang w:eastAsia="fr-FR"/>
        </w:rPr>
        <w:t>nement dans l’utilisation de l’épicerie</w:t>
      </w:r>
    </w:p>
    <w:p w:rsidR="00C048D0" w:rsidRDefault="00C048D0" w:rsidP="009820E9">
      <w:pPr>
        <w:tabs>
          <w:tab w:val="left" w:pos="1596"/>
        </w:tabs>
        <w:jc w:val="both"/>
        <w:rPr>
          <w:noProof/>
          <w:lang w:eastAsia="fr-FR"/>
        </w:rPr>
      </w:pPr>
      <w:r>
        <w:rPr>
          <w:noProof/>
          <w:lang w:eastAsia="fr-FR"/>
        </w:rPr>
        <w:sym w:font="Webdings" w:char="F034"/>
      </w:r>
      <w:r w:rsidRPr="00CF63B7">
        <w:rPr>
          <w:b/>
          <w:noProof/>
          <w:lang w:eastAsia="fr-FR"/>
        </w:rPr>
        <w:t>collecte des produits auprès des producteurs :</w:t>
      </w:r>
    </w:p>
    <w:p w:rsidR="00C048D0" w:rsidRDefault="00C048D0" w:rsidP="009820E9">
      <w:pPr>
        <w:tabs>
          <w:tab w:val="left" w:pos="1596"/>
        </w:tabs>
        <w:jc w:val="both"/>
        <w:rPr>
          <w:noProof/>
          <w:lang w:eastAsia="fr-FR"/>
        </w:rPr>
      </w:pPr>
      <w:r>
        <w:rPr>
          <w:noProof/>
          <w:lang w:eastAsia="fr-FR"/>
        </w:rPr>
        <w:tab/>
        <w:t>- effectuée par l’adhérent avec son véhicule personnel</w:t>
      </w:r>
      <w:r w:rsidR="00F51F8F">
        <w:rPr>
          <w:noProof/>
          <w:lang w:eastAsia="fr-FR"/>
        </w:rPr>
        <w:t xml:space="preserve"> (détail des tournées sur </w:t>
      </w:r>
      <w:r w:rsidR="00F51F8F">
        <w:rPr>
          <w:noProof/>
          <w:lang w:eastAsia="fr-FR"/>
        </w:rPr>
        <w:tab/>
        <w:t xml:space="preserve">   le site)</w:t>
      </w:r>
    </w:p>
    <w:p w:rsidR="00C048D0" w:rsidRDefault="00C048D0" w:rsidP="009820E9">
      <w:pPr>
        <w:tabs>
          <w:tab w:val="left" w:pos="1596"/>
        </w:tabs>
        <w:jc w:val="both"/>
        <w:rPr>
          <w:noProof/>
          <w:lang w:eastAsia="fr-FR"/>
        </w:rPr>
      </w:pPr>
      <w:r>
        <w:rPr>
          <w:noProof/>
          <w:lang w:eastAsia="fr-FR"/>
        </w:rPr>
        <w:tab/>
        <w:t>- pas de remboursement de frais d’essence et de déplacement</w:t>
      </w:r>
    </w:p>
    <w:p w:rsidR="00F51F8F" w:rsidRDefault="00C048D0" w:rsidP="009820E9">
      <w:pPr>
        <w:tabs>
          <w:tab w:val="left" w:pos="1596"/>
        </w:tabs>
        <w:jc w:val="both"/>
        <w:rPr>
          <w:noProof/>
          <w:lang w:eastAsia="fr-FR"/>
        </w:rPr>
      </w:pPr>
      <w:r>
        <w:rPr>
          <w:noProof/>
          <w:lang w:eastAsia="fr-FR"/>
        </w:rPr>
        <w:tab/>
      </w:r>
      <w:r w:rsidR="00F51F8F">
        <w:rPr>
          <w:noProof/>
          <w:lang w:eastAsia="fr-FR"/>
        </w:rPr>
        <w:t xml:space="preserve">- livraison et déballage des colis à l’épicerie uniquement et sous le contrôle de </w:t>
      </w:r>
      <w:r w:rsidR="00F51F8F">
        <w:rPr>
          <w:noProof/>
          <w:lang w:eastAsia="fr-FR"/>
        </w:rPr>
        <w:tab/>
        <w:t xml:space="preserve">  l’</w:t>
      </w:r>
      <w:r w:rsidR="006563B7">
        <w:rPr>
          <w:noProof/>
          <w:lang w:eastAsia="fr-FR"/>
        </w:rPr>
        <w:t>adhérent « responsable »</w:t>
      </w:r>
      <w:r w:rsidR="00F51F8F">
        <w:rPr>
          <w:noProof/>
          <w:lang w:eastAsia="fr-FR"/>
        </w:rPr>
        <w:t xml:space="preserve"> présent dans ce même créneau.</w:t>
      </w:r>
    </w:p>
    <w:p w:rsidR="003D497C" w:rsidRDefault="00F51F8F" w:rsidP="009820E9">
      <w:pPr>
        <w:tabs>
          <w:tab w:val="left" w:pos="1596"/>
        </w:tabs>
        <w:jc w:val="both"/>
        <w:rPr>
          <w:b/>
          <w:noProof/>
          <w:lang w:eastAsia="fr-FR"/>
        </w:rPr>
      </w:pPr>
      <w:r>
        <w:rPr>
          <w:noProof/>
          <w:lang w:eastAsia="fr-FR"/>
        </w:rPr>
        <w:sym w:font="Webdings" w:char="F034"/>
      </w:r>
      <w:r w:rsidRPr="00CF63B7">
        <w:rPr>
          <w:b/>
          <w:noProof/>
          <w:lang w:eastAsia="fr-FR"/>
        </w:rPr>
        <w:t>distribution des produits frais à l’épicerie</w:t>
      </w:r>
    </w:p>
    <w:p w:rsidR="003D497C" w:rsidRDefault="003D497C" w:rsidP="009820E9">
      <w:pPr>
        <w:tabs>
          <w:tab w:val="left" w:pos="1596"/>
        </w:tabs>
        <w:jc w:val="both"/>
        <w:rPr>
          <w:noProof/>
          <w:lang w:eastAsia="fr-FR"/>
        </w:rPr>
      </w:pPr>
      <w:r>
        <w:rPr>
          <w:noProof/>
          <w:lang w:eastAsia="fr-FR"/>
        </w:rPr>
        <w:sym w:font="Webdings" w:char="F034"/>
      </w:r>
      <w:r w:rsidRPr="003D497C">
        <w:rPr>
          <w:b/>
          <w:noProof/>
          <w:lang w:eastAsia="fr-FR"/>
        </w:rPr>
        <w:t>au potager :</w:t>
      </w:r>
      <w:r>
        <w:rPr>
          <w:noProof/>
          <w:lang w:eastAsia="fr-FR"/>
        </w:rPr>
        <w:t xml:space="preserve"> </w:t>
      </w:r>
    </w:p>
    <w:p w:rsidR="003D497C" w:rsidRDefault="003D497C" w:rsidP="009820E9">
      <w:pPr>
        <w:tabs>
          <w:tab w:val="left" w:pos="1596"/>
        </w:tabs>
        <w:jc w:val="both"/>
        <w:rPr>
          <w:noProof/>
          <w:lang w:eastAsia="fr-FR"/>
        </w:rPr>
      </w:pPr>
      <w:r>
        <w:rPr>
          <w:noProof/>
          <w:lang w:eastAsia="fr-FR"/>
        </w:rPr>
        <w:tab/>
        <w:t xml:space="preserve">- entretien </w:t>
      </w:r>
    </w:p>
    <w:p w:rsidR="003D497C" w:rsidRDefault="003D497C" w:rsidP="009820E9">
      <w:pPr>
        <w:tabs>
          <w:tab w:val="left" w:pos="1596"/>
        </w:tabs>
        <w:jc w:val="both"/>
        <w:rPr>
          <w:noProof/>
          <w:lang w:eastAsia="fr-FR"/>
        </w:rPr>
      </w:pPr>
      <w:r>
        <w:rPr>
          <w:noProof/>
          <w:lang w:eastAsia="fr-FR"/>
        </w:rPr>
        <w:tab/>
        <w:t>- mise en place des semis et plants</w:t>
      </w:r>
    </w:p>
    <w:p w:rsidR="003D497C" w:rsidRDefault="003D497C" w:rsidP="009820E9">
      <w:pPr>
        <w:tabs>
          <w:tab w:val="left" w:pos="1596"/>
        </w:tabs>
        <w:jc w:val="both"/>
        <w:rPr>
          <w:noProof/>
          <w:lang w:eastAsia="fr-FR"/>
        </w:rPr>
      </w:pPr>
      <w:r>
        <w:rPr>
          <w:noProof/>
          <w:lang w:eastAsia="fr-FR"/>
        </w:rPr>
        <w:tab/>
        <w:t>- désherbage et soins divers</w:t>
      </w:r>
    </w:p>
    <w:p w:rsidR="00F51F8F" w:rsidRDefault="003D497C" w:rsidP="009820E9">
      <w:pPr>
        <w:tabs>
          <w:tab w:val="left" w:pos="1596"/>
        </w:tabs>
        <w:jc w:val="both"/>
        <w:rPr>
          <w:noProof/>
          <w:lang w:eastAsia="fr-FR"/>
        </w:rPr>
      </w:pPr>
      <w:r>
        <w:rPr>
          <w:noProof/>
          <w:lang w:eastAsia="fr-FR"/>
        </w:rPr>
        <w:tab/>
        <w:t>- récolte</w:t>
      </w:r>
    </w:p>
    <w:p w:rsidR="00F51F8F" w:rsidRDefault="00F51F8F" w:rsidP="009820E9">
      <w:pPr>
        <w:tabs>
          <w:tab w:val="left" w:pos="1596"/>
        </w:tabs>
        <w:jc w:val="both"/>
        <w:rPr>
          <w:noProof/>
          <w:lang w:eastAsia="fr-FR"/>
        </w:rPr>
      </w:pPr>
      <w:r>
        <w:rPr>
          <w:noProof/>
          <w:lang w:eastAsia="fr-FR"/>
        </w:rPr>
        <w:sym w:font="Webdings" w:char="F034"/>
      </w:r>
      <w:r w:rsidRPr="00CF63B7">
        <w:rPr>
          <w:b/>
          <w:noProof/>
          <w:lang w:eastAsia="fr-FR"/>
        </w:rPr>
        <w:t>animation de rencontres ou d’ateliers </w:t>
      </w:r>
      <w:r>
        <w:rPr>
          <w:noProof/>
          <w:lang w:eastAsia="fr-FR"/>
        </w:rPr>
        <w:t>:</w:t>
      </w:r>
    </w:p>
    <w:p w:rsidR="00F51F8F" w:rsidRDefault="00F51F8F" w:rsidP="009820E9">
      <w:pPr>
        <w:tabs>
          <w:tab w:val="left" w:pos="1596"/>
        </w:tabs>
        <w:jc w:val="both"/>
        <w:rPr>
          <w:noProof/>
          <w:lang w:eastAsia="fr-FR"/>
        </w:rPr>
      </w:pPr>
      <w:r>
        <w:rPr>
          <w:noProof/>
          <w:lang w:eastAsia="fr-FR"/>
        </w:rPr>
        <w:tab/>
        <w:t xml:space="preserve">- dates et informations envoyées à tous les adhérents par mail et par voie </w:t>
      </w:r>
      <w:r>
        <w:rPr>
          <w:noProof/>
          <w:lang w:eastAsia="fr-FR"/>
        </w:rPr>
        <w:tab/>
        <w:t xml:space="preserve"> </w:t>
      </w:r>
      <w:r>
        <w:rPr>
          <w:noProof/>
          <w:lang w:eastAsia="fr-FR"/>
        </w:rPr>
        <w:tab/>
        <w:t xml:space="preserve">  d’affichage dans l’épicerie.</w:t>
      </w:r>
    </w:p>
    <w:p w:rsidR="00F51F8F" w:rsidRDefault="00F51F8F" w:rsidP="009820E9">
      <w:pPr>
        <w:tabs>
          <w:tab w:val="left" w:pos="1596"/>
        </w:tabs>
        <w:jc w:val="both"/>
        <w:rPr>
          <w:noProof/>
          <w:lang w:eastAsia="fr-FR"/>
        </w:rPr>
      </w:pPr>
      <w:r>
        <w:rPr>
          <w:noProof/>
          <w:lang w:eastAsia="fr-FR"/>
        </w:rPr>
        <w:sym w:font="Webdings" w:char="F034"/>
      </w:r>
      <w:r w:rsidRPr="00CF63B7">
        <w:rPr>
          <w:b/>
          <w:noProof/>
          <w:lang w:eastAsia="fr-FR"/>
        </w:rPr>
        <w:t>gestion de l’association :</w:t>
      </w:r>
    </w:p>
    <w:p w:rsidR="00F51F8F" w:rsidRDefault="00F51F8F" w:rsidP="009820E9">
      <w:pPr>
        <w:tabs>
          <w:tab w:val="left" w:pos="1596"/>
        </w:tabs>
        <w:jc w:val="both"/>
        <w:rPr>
          <w:noProof/>
          <w:lang w:eastAsia="fr-FR"/>
        </w:rPr>
      </w:pPr>
      <w:r>
        <w:rPr>
          <w:noProof/>
          <w:lang w:eastAsia="fr-FR"/>
        </w:rPr>
        <w:t>ces tâches sont réservées</w:t>
      </w:r>
      <w:r w:rsidR="00633F9D">
        <w:rPr>
          <w:noProof/>
          <w:lang w:eastAsia="fr-FR"/>
        </w:rPr>
        <w:t xml:space="preserve"> aux membres du Conseil d’Admin</w:t>
      </w:r>
      <w:r>
        <w:rPr>
          <w:noProof/>
          <w:lang w:eastAsia="fr-FR"/>
        </w:rPr>
        <w:t>i</w:t>
      </w:r>
      <w:r w:rsidR="00633F9D">
        <w:rPr>
          <w:noProof/>
          <w:lang w:eastAsia="fr-FR"/>
        </w:rPr>
        <w:t>s</w:t>
      </w:r>
      <w:r>
        <w:rPr>
          <w:noProof/>
          <w:lang w:eastAsia="fr-FR"/>
        </w:rPr>
        <w:t>tration qui sélectionnera chaque mois et avant ouverture du planning aux adhérents, les créneaux qui lui seront attribués.</w:t>
      </w:r>
    </w:p>
    <w:p w:rsidR="00F51F8F" w:rsidRDefault="00F51F8F" w:rsidP="009820E9">
      <w:pPr>
        <w:tabs>
          <w:tab w:val="left" w:pos="1596"/>
        </w:tabs>
        <w:jc w:val="both"/>
        <w:rPr>
          <w:noProof/>
          <w:lang w:eastAsia="fr-FR"/>
        </w:rPr>
      </w:pPr>
      <w:r>
        <w:rPr>
          <w:noProof/>
          <w:lang w:eastAsia="fr-FR"/>
        </w:rPr>
        <w:tab/>
        <w:t>- gestion des adhésions</w:t>
      </w:r>
    </w:p>
    <w:p w:rsidR="00F51F8F" w:rsidRDefault="00F51F8F" w:rsidP="009820E9">
      <w:pPr>
        <w:tabs>
          <w:tab w:val="left" w:pos="1596"/>
        </w:tabs>
        <w:jc w:val="both"/>
        <w:rPr>
          <w:noProof/>
          <w:lang w:eastAsia="fr-FR"/>
        </w:rPr>
      </w:pPr>
      <w:r>
        <w:rPr>
          <w:noProof/>
          <w:lang w:eastAsia="fr-FR"/>
        </w:rPr>
        <w:tab/>
        <w:t xml:space="preserve">- gestion des ventes : création et modification produits (libellé, fournisseurs, </w:t>
      </w:r>
      <w:r>
        <w:rPr>
          <w:noProof/>
          <w:lang w:eastAsia="fr-FR"/>
        </w:rPr>
        <w:tab/>
        <w:t xml:space="preserve">   prix)</w:t>
      </w:r>
    </w:p>
    <w:p w:rsidR="00F51F8F" w:rsidRDefault="00F51F8F" w:rsidP="009820E9">
      <w:pPr>
        <w:tabs>
          <w:tab w:val="left" w:pos="1596"/>
        </w:tabs>
        <w:jc w:val="both"/>
        <w:rPr>
          <w:noProof/>
          <w:lang w:eastAsia="fr-FR"/>
        </w:rPr>
      </w:pPr>
      <w:r>
        <w:rPr>
          <w:noProof/>
          <w:lang w:eastAsia="fr-FR"/>
        </w:rPr>
        <w:tab/>
        <w:t xml:space="preserve">- gestion des commandes et stocks : suivi des inventaires et commandes </w:t>
      </w:r>
      <w:r>
        <w:rPr>
          <w:noProof/>
          <w:lang w:eastAsia="fr-FR"/>
        </w:rPr>
        <w:tab/>
        <w:t xml:space="preserve">  </w:t>
      </w:r>
      <w:r>
        <w:rPr>
          <w:noProof/>
          <w:lang w:eastAsia="fr-FR"/>
        </w:rPr>
        <w:tab/>
        <w:t xml:space="preserve">   réassort du stock pour les fournisseur</w:t>
      </w:r>
      <w:r w:rsidR="006563B7">
        <w:rPr>
          <w:noProof/>
          <w:lang w:eastAsia="fr-FR"/>
        </w:rPr>
        <w:t>s</w:t>
      </w:r>
      <w:r>
        <w:rPr>
          <w:noProof/>
          <w:lang w:eastAsia="fr-FR"/>
        </w:rPr>
        <w:t xml:space="preserve"> en commande manuelle.</w:t>
      </w:r>
    </w:p>
    <w:p w:rsidR="00F51F8F" w:rsidRDefault="00F51F8F" w:rsidP="009820E9">
      <w:pPr>
        <w:tabs>
          <w:tab w:val="left" w:pos="1596"/>
        </w:tabs>
        <w:jc w:val="both"/>
        <w:rPr>
          <w:noProof/>
          <w:lang w:eastAsia="fr-FR"/>
        </w:rPr>
      </w:pPr>
      <w:r>
        <w:rPr>
          <w:noProof/>
          <w:lang w:eastAsia="fr-FR"/>
        </w:rPr>
        <w:tab/>
        <w:t>- gestion des tournées de collecte des produits : dispatching des tournées aux</w:t>
      </w:r>
    </w:p>
    <w:p w:rsidR="00F51F8F" w:rsidRDefault="00F51F8F" w:rsidP="009820E9">
      <w:pPr>
        <w:tabs>
          <w:tab w:val="left" w:pos="1596"/>
        </w:tabs>
        <w:jc w:val="both"/>
        <w:rPr>
          <w:noProof/>
          <w:lang w:eastAsia="fr-FR"/>
        </w:rPr>
      </w:pPr>
      <w:r>
        <w:rPr>
          <w:noProof/>
          <w:lang w:eastAsia="fr-FR"/>
        </w:rPr>
        <w:tab/>
        <w:t xml:space="preserve">   adhérents ayant choisi la participation « collecte » dans le planning.</w:t>
      </w:r>
    </w:p>
    <w:p w:rsidR="00F51F8F" w:rsidRDefault="00F51F8F" w:rsidP="009820E9">
      <w:pPr>
        <w:tabs>
          <w:tab w:val="left" w:pos="1596"/>
        </w:tabs>
        <w:jc w:val="both"/>
        <w:rPr>
          <w:noProof/>
          <w:lang w:eastAsia="fr-FR"/>
        </w:rPr>
      </w:pPr>
      <w:r>
        <w:rPr>
          <w:noProof/>
          <w:lang w:eastAsia="fr-FR"/>
        </w:rPr>
        <w:tab/>
        <w:t xml:space="preserve">- mise à jour du site web, de la plate forme information et des outils de </w:t>
      </w:r>
      <w:r>
        <w:rPr>
          <w:noProof/>
          <w:lang w:eastAsia="fr-FR"/>
        </w:rPr>
        <w:tab/>
        <w:t xml:space="preserve"> </w:t>
      </w:r>
      <w:r>
        <w:rPr>
          <w:noProof/>
          <w:lang w:eastAsia="fr-FR"/>
        </w:rPr>
        <w:tab/>
        <w:t xml:space="preserve">  communication.</w:t>
      </w:r>
    </w:p>
    <w:p w:rsidR="00F51F8F" w:rsidRDefault="00F51F8F" w:rsidP="009820E9">
      <w:pPr>
        <w:tabs>
          <w:tab w:val="left" w:pos="1596"/>
        </w:tabs>
        <w:jc w:val="both"/>
        <w:rPr>
          <w:noProof/>
          <w:lang w:eastAsia="fr-FR"/>
        </w:rPr>
      </w:pPr>
      <w:r>
        <w:rPr>
          <w:noProof/>
          <w:lang w:eastAsia="fr-FR"/>
        </w:rPr>
        <w:tab/>
        <w:t>- comptabilité adhérents</w:t>
      </w:r>
    </w:p>
    <w:p w:rsidR="00F51F8F" w:rsidRDefault="00F51F8F" w:rsidP="009820E9">
      <w:pPr>
        <w:tabs>
          <w:tab w:val="left" w:pos="1596"/>
        </w:tabs>
        <w:jc w:val="both"/>
        <w:rPr>
          <w:noProof/>
          <w:lang w:eastAsia="fr-FR"/>
        </w:rPr>
      </w:pPr>
      <w:r>
        <w:rPr>
          <w:noProof/>
          <w:lang w:eastAsia="fr-FR"/>
        </w:rPr>
        <w:tab/>
        <w:t>- comptabilité fournisseurs et paiement des factures</w:t>
      </w:r>
    </w:p>
    <w:p w:rsidR="00F51F8F" w:rsidRDefault="00F51F8F" w:rsidP="009820E9">
      <w:pPr>
        <w:tabs>
          <w:tab w:val="left" w:pos="1596"/>
        </w:tabs>
        <w:jc w:val="both"/>
        <w:rPr>
          <w:noProof/>
          <w:lang w:eastAsia="fr-FR"/>
        </w:rPr>
      </w:pPr>
      <w:r>
        <w:rPr>
          <w:noProof/>
          <w:lang w:eastAsia="fr-FR"/>
        </w:rPr>
        <w:tab/>
        <w:t>- comptabilité annuelle, bilan</w:t>
      </w:r>
    </w:p>
    <w:p w:rsidR="00CB439B" w:rsidRDefault="00CB439B" w:rsidP="009820E9">
      <w:pPr>
        <w:tabs>
          <w:tab w:val="left" w:pos="1596"/>
        </w:tabs>
        <w:jc w:val="both"/>
        <w:rPr>
          <w:noProof/>
          <w:lang w:eastAsia="fr-FR"/>
        </w:rPr>
      </w:pPr>
    </w:p>
    <w:p w:rsidR="00F51F8F" w:rsidRDefault="00F51F8F" w:rsidP="009820E9">
      <w:pPr>
        <w:tabs>
          <w:tab w:val="left" w:pos="1596"/>
        </w:tabs>
        <w:jc w:val="both"/>
        <w:rPr>
          <w:noProof/>
          <w:lang w:eastAsia="fr-FR"/>
        </w:rPr>
      </w:pPr>
    </w:p>
    <w:p w:rsidR="003D6A7B" w:rsidRDefault="003D6A7B" w:rsidP="009820E9">
      <w:pPr>
        <w:tabs>
          <w:tab w:val="left" w:pos="1596"/>
        </w:tabs>
        <w:jc w:val="both"/>
        <w:rPr>
          <w:b/>
          <w:noProof/>
          <w:color w:val="769673"/>
          <w:sz w:val="32"/>
          <w:lang w:eastAsia="fr-FR"/>
        </w:rPr>
      </w:pPr>
      <w:r w:rsidRPr="00672A25">
        <w:rPr>
          <w:rFonts w:ascii="Bodoni Ornaments" w:hAnsi="Bodoni Ornaments"/>
          <w:noProof/>
          <w:color w:val="769673"/>
          <w:sz w:val="32"/>
          <w:lang w:eastAsia="fr-FR"/>
        </w:rPr>
        <w:sym w:font="Wingdings" w:char="F0D8"/>
      </w:r>
      <w:r w:rsidRPr="00672A25">
        <w:rPr>
          <w:b/>
          <w:noProof/>
          <w:color w:val="769673"/>
          <w:sz w:val="28"/>
          <w:lang w:eastAsia="fr-FR"/>
        </w:rPr>
        <w:t xml:space="preserve"> </w:t>
      </w:r>
      <w:r>
        <w:rPr>
          <w:b/>
          <w:noProof/>
          <w:color w:val="769673"/>
          <w:sz w:val="32"/>
          <w:lang w:eastAsia="fr-FR"/>
        </w:rPr>
        <w:t>Sélection des produits</w:t>
      </w:r>
    </w:p>
    <w:p w:rsidR="003D6A7B" w:rsidRDefault="003D6A7B" w:rsidP="009820E9">
      <w:pPr>
        <w:tabs>
          <w:tab w:val="left" w:pos="1596"/>
        </w:tabs>
        <w:jc w:val="both"/>
        <w:rPr>
          <w:b/>
          <w:noProof/>
          <w:color w:val="769673"/>
          <w:sz w:val="32"/>
          <w:lang w:eastAsia="fr-FR"/>
        </w:rPr>
      </w:pPr>
    </w:p>
    <w:p w:rsidR="003D6A7B" w:rsidRDefault="003D6A7B" w:rsidP="009820E9">
      <w:pPr>
        <w:tabs>
          <w:tab w:val="left" w:pos="1596"/>
        </w:tabs>
        <w:jc w:val="both"/>
        <w:rPr>
          <w:noProof/>
          <w:lang w:eastAsia="fr-FR"/>
        </w:rPr>
      </w:pPr>
      <w:r>
        <w:rPr>
          <w:noProof/>
          <w:lang w:eastAsia="fr-FR"/>
        </w:rPr>
        <w:t>La sélection des produits est revue par une commission spécial</w:t>
      </w:r>
      <w:r w:rsidR="00633F9D">
        <w:rPr>
          <w:noProof/>
          <w:lang w:eastAsia="fr-FR"/>
        </w:rPr>
        <w:t xml:space="preserve">e, au moins tous les 6 mois, et </w:t>
      </w:r>
      <w:r>
        <w:rPr>
          <w:noProof/>
          <w:lang w:eastAsia="fr-FR"/>
        </w:rPr>
        <w:t>proposée au Conseil d’Administration pour validation.</w:t>
      </w:r>
    </w:p>
    <w:p w:rsidR="003D6A7B" w:rsidRDefault="003D6A7B" w:rsidP="009820E9">
      <w:pPr>
        <w:tabs>
          <w:tab w:val="left" w:pos="1596"/>
        </w:tabs>
        <w:jc w:val="both"/>
        <w:rPr>
          <w:noProof/>
          <w:lang w:eastAsia="fr-FR"/>
        </w:rPr>
      </w:pPr>
    </w:p>
    <w:p w:rsidR="003D6A7B" w:rsidRPr="003D6A7B" w:rsidRDefault="003D6A7B" w:rsidP="009820E9">
      <w:pPr>
        <w:pStyle w:val="Paragraphedeliste"/>
        <w:numPr>
          <w:ilvl w:val="0"/>
          <w:numId w:val="1"/>
        </w:numPr>
        <w:tabs>
          <w:tab w:val="left" w:pos="1596"/>
        </w:tabs>
        <w:jc w:val="both"/>
        <w:rPr>
          <w:b/>
          <w:noProof/>
          <w:u w:val="single"/>
          <w:lang w:eastAsia="fr-FR"/>
        </w:rPr>
      </w:pPr>
      <w:r w:rsidRPr="003D6A7B">
        <w:rPr>
          <w:b/>
          <w:noProof/>
          <w:u w:val="single"/>
          <w:lang w:eastAsia="fr-FR"/>
        </w:rPr>
        <w:t xml:space="preserve">Choix des produits </w:t>
      </w:r>
    </w:p>
    <w:p w:rsidR="003D6A7B" w:rsidRDefault="003D6A7B" w:rsidP="009820E9">
      <w:pPr>
        <w:tabs>
          <w:tab w:val="left" w:pos="1596"/>
        </w:tabs>
        <w:jc w:val="both"/>
        <w:rPr>
          <w:noProof/>
          <w:lang w:eastAsia="fr-FR"/>
        </w:rPr>
      </w:pPr>
    </w:p>
    <w:p w:rsidR="003D497C" w:rsidRDefault="003D6A7B" w:rsidP="009820E9">
      <w:pPr>
        <w:tabs>
          <w:tab w:val="left" w:pos="1596"/>
        </w:tabs>
        <w:jc w:val="both"/>
        <w:rPr>
          <w:noProof/>
          <w:lang w:eastAsia="fr-FR"/>
        </w:rPr>
      </w:pPr>
      <w:r>
        <w:rPr>
          <w:noProof/>
          <w:lang w:eastAsia="fr-FR"/>
        </w:rPr>
        <w:t>Un</w:t>
      </w:r>
      <w:r w:rsidR="00633F9D">
        <w:rPr>
          <w:noProof/>
          <w:lang w:eastAsia="fr-FR"/>
        </w:rPr>
        <w:t xml:space="preserve">e grille de décision basée sur </w:t>
      </w:r>
      <w:r w:rsidR="00633F9D" w:rsidRPr="005A27D0">
        <w:rPr>
          <w:noProof/>
          <w:lang w:eastAsia="fr-FR"/>
        </w:rPr>
        <w:t>4</w:t>
      </w:r>
      <w:r w:rsidRPr="005A27D0">
        <w:rPr>
          <w:noProof/>
          <w:lang w:eastAsia="fr-FR"/>
        </w:rPr>
        <w:t xml:space="preserve"> critères</w:t>
      </w:r>
      <w:r w:rsidR="00633F9D">
        <w:rPr>
          <w:noProof/>
          <w:lang w:eastAsia="fr-FR"/>
        </w:rPr>
        <w:t xml:space="preserve"> pourra être utilisée : </w:t>
      </w:r>
    </w:p>
    <w:p w:rsidR="003D497C" w:rsidRDefault="003D6A7B" w:rsidP="009820E9">
      <w:pPr>
        <w:pStyle w:val="Paragraphedeliste"/>
        <w:numPr>
          <w:ilvl w:val="0"/>
          <w:numId w:val="11"/>
        </w:numPr>
        <w:tabs>
          <w:tab w:val="left" w:pos="1596"/>
        </w:tabs>
        <w:jc w:val="both"/>
        <w:rPr>
          <w:noProof/>
          <w:lang w:eastAsia="fr-FR"/>
        </w:rPr>
      </w:pPr>
      <w:r>
        <w:rPr>
          <w:noProof/>
          <w:lang w:eastAsia="fr-FR"/>
        </w:rPr>
        <w:t xml:space="preserve">Qualité biologique </w:t>
      </w:r>
    </w:p>
    <w:p w:rsidR="003D497C" w:rsidRDefault="003D6A7B" w:rsidP="009820E9">
      <w:pPr>
        <w:pStyle w:val="Paragraphedeliste"/>
        <w:numPr>
          <w:ilvl w:val="0"/>
          <w:numId w:val="11"/>
        </w:numPr>
        <w:tabs>
          <w:tab w:val="left" w:pos="1596"/>
        </w:tabs>
        <w:jc w:val="both"/>
        <w:rPr>
          <w:noProof/>
          <w:lang w:eastAsia="fr-FR"/>
        </w:rPr>
      </w:pPr>
      <w:r>
        <w:rPr>
          <w:noProof/>
          <w:lang w:eastAsia="fr-FR"/>
        </w:rPr>
        <w:t xml:space="preserve">Prix </w:t>
      </w:r>
    </w:p>
    <w:p w:rsidR="003D497C" w:rsidRDefault="003D6A7B" w:rsidP="009820E9">
      <w:pPr>
        <w:pStyle w:val="Paragraphedeliste"/>
        <w:numPr>
          <w:ilvl w:val="0"/>
          <w:numId w:val="11"/>
        </w:numPr>
        <w:tabs>
          <w:tab w:val="left" w:pos="1596"/>
        </w:tabs>
        <w:jc w:val="both"/>
        <w:rPr>
          <w:noProof/>
          <w:lang w:eastAsia="fr-FR"/>
        </w:rPr>
      </w:pPr>
      <w:r>
        <w:rPr>
          <w:noProof/>
          <w:lang w:eastAsia="fr-FR"/>
        </w:rPr>
        <w:t>distance en</w:t>
      </w:r>
      <w:r w:rsidR="00BF4A5C">
        <w:rPr>
          <w:noProof/>
          <w:lang w:eastAsia="fr-FR"/>
        </w:rPr>
        <w:t xml:space="preserve"> Km du lieu de l’Épi C’tout </w:t>
      </w:r>
    </w:p>
    <w:p w:rsidR="003D497C" w:rsidRDefault="00BF4A5C" w:rsidP="009820E9">
      <w:pPr>
        <w:pStyle w:val="Paragraphedeliste"/>
        <w:numPr>
          <w:ilvl w:val="0"/>
          <w:numId w:val="11"/>
        </w:numPr>
        <w:tabs>
          <w:tab w:val="left" w:pos="1596"/>
        </w:tabs>
        <w:jc w:val="both"/>
        <w:rPr>
          <w:noProof/>
          <w:lang w:eastAsia="fr-FR"/>
        </w:rPr>
      </w:pPr>
      <w:r>
        <w:rPr>
          <w:noProof/>
          <w:lang w:eastAsia="fr-FR"/>
        </w:rPr>
        <w:t xml:space="preserve">nombre d’intermédiaires </w:t>
      </w:r>
    </w:p>
    <w:p w:rsidR="00BF4A5C" w:rsidRPr="005A27D0" w:rsidRDefault="00633F9D" w:rsidP="009820E9">
      <w:pPr>
        <w:tabs>
          <w:tab w:val="left" w:pos="1596"/>
        </w:tabs>
        <w:jc w:val="both"/>
        <w:rPr>
          <w:noProof/>
          <w:lang w:eastAsia="fr-FR"/>
        </w:rPr>
      </w:pPr>
      <w:r w:rsidRPr="005A27D0">
        <w:rPr>
          <w:noProof/>
          <w:lang w:eastAsia="fr-FR"/>
        </w:rPr>
        <w:lastRenderedPageBreak/>
        <w:t xml:space="preserve">A cela, s’ajoute un critère annexe qui pourra permettre d’affiner la décision : il </w:t>
      </w:r>
      <w:r w:rsidR="003D497C">
        <w:rPr>
          <w:noProof/>
          <w:lang w:eastAsia="fr-FR"/>
        </w:rPr>
        <w:t>s’agit de la qualité gustative.</w:t>
      </w:r>
    </w:p>
    <w:p w:rsidR="00C048D0" w:rsidRDefault="00C048D0" w:rsidP="009820E9">
      <w:pPr>
        <w:tabs>
          <w:tab w:val="left" w:pos="1596"/>
        </w:tabs>
        <w:jc w:val="both"/>
        <w:rPr>
          <w:noProof/>
          <w:lang w:eastAsia="fr-FR"/>
        </w:rPr>
      </w:pPr>
    </w:p>
    <w:p w:rsidR="00BF4A5C" w:rsidRDefault="00BF4A5C" w:rsidP="009820E9">
      <w:pPr>
        <w:tabs>
          <w:tab w:val="left" w:pos="1596"/>
        </w:tabs>
        <w:jc w:val="both"/>
        <w:rPr>
          <w:noProof/>
          <w:lang w:eastAsia="fr-FR"/>
        </w:rPr>
      </w:pPr>
    </w:p>
    <w:p w:rsidR="00BF4A5C" w:rsidRDefault="00BF4A5C" w:rsidP="009820E9">
      <w:pPr>
        <w:tabs>
          <w:tab w:val="left" w:pos="1596"/>
        </w:tabs>
        <w:jc w:val="both"/>
        <w:rPr>
          <w:b/>
          <w:noProof/>
          <w:color w:val="769673"/>
          <w:sz w:val="32"/>
          <w:lang w:eastAsia="fr-FR"/>
        </w:rPr>
      </w:pPr>
      <w:r w:rsidRPr="00672A25">
        <w:rPr>
          <w:rFonts w:ascii="Bodoni Ornaments" w:hAnsi="Bodoni Ornaments"/>
          <w:noProof/>
          <w:color w:val="769673"/>
          <w:sz w:val="32"/>
          <w:lang w:eastAsia="fr-FR"/>
        </w:rPr>
        <w:sym w:font="Wingdings" w:char="F0D8"/>
      </w:r>
      <w:r w:rsidRPr="00672A25">
        <w:rPr>
          <w:b/>
          <w:noProof/>
          <w:color w:val="769673"/>
          <w:sz w:val="28"/>
          <w:lang w:eastAsia="fr-FR"/>
        </w:rPr>
        <w:t xml:space="preserve"> </w:t>
      </w:r>
      <w:r>
        <w:rPr>
          <w:b/>
          <w:noProof/>
          <w:color w:val="769673"/>
          <w:sz w:val="32"/>
          <w:lang w:eastAsia="fr-FR"/>
        </w:rPr>
        <w:t>Démission ou exclusion de l’association</w:t>
      </w:r>
    </w:p>
    <w:p w:rsidR="00BF4A5C" w:rsidRDefault="00BF4A5C" w:rsidP="009820E9">
      <w:pPr>
        <w:tabs>
          <w:tab w:val="left" w:pos="1596"/>
        </w:tabs>
        <w:jc w:val="both"/>
        <w:rPr>
          <w:b/>
          <w:noProof/>
          <w:color w:val="769673"/>
          <w:sz w:val="32"/>
          <w:lang w:eastAsia="fr-FR"/>
        </w:rPr>
      </w:pPr>
    </w:p>
    <w:p w:rsidR="00BF4A5C" w:rsidRDefault="00BF4A5C" w:rsidP="009820E9">
      <w:pPr>
        <w:pStyle w:val="NormalWeb"/>
        <w:spacing w:before="2" w:after="2"/>
        <w:jc w:val="both"/>
        <w:rPr>
          <w:rFonts w:asciiTheme="minorHAnsi" w:hAnsiTheme="minorHAnsi"/>
          <w:sz w:val="24"/>
          <w:szCs w:val="24"/>
        </w:rPr>
      </w:pPr>
      <w:r w:rsidRPr="00BF4A5C">
        <w:rPr>
          <w:rFonts w:asciiTheme="minorHAnsi" w:hAnsiTheme="minorHAnsi"/>
          <w:sz w:val="24"/>
          <w:szCs w:val="24"/>
        </w:rPr>
        <w:t xml:space="preserve">Conformément aux statuts, l’exclusion de l’association peut être demandée en cas de motif grave, sur décision du CA, après que l’adhèrent ait été entendu, ou pour non-paiement de la cotisation. </w:t>
      </w:r>
    </w:p>
    <w:p w:rsidR="00BF4A5C" w:rsidRDefault="00BF4A5C" w:rsidP="009820E9">
      <w:pPr>
        <w:pStyle w:val="NormalWeb"/>
        <w:spacing w:before="2" w:after="2"/>
        <w:jc w:val="both"/>
        <w:rPr>
          <w:rFonts w:asciiTheme="minorHAnsi" w:hAnsiTheme="minorHAnsi"/>
          <w:sz w:val="24"/>
          <w:szCs w:val="24"/>
        </w:rPr>
      </w:pPr>
    </w:p>
    <w:p w:rsidR="00BF4A5C" w:rsidRPr="00BF4A5C" w:rsidRDefault="00BF4A5C" w:rsidP="009820E9">
      <w:pPr>
        <w:pStyle w:val="NormalWeb"/>
        <w:spacing w:before="2" w:after="2"/>
        <w:jc w:val="both"/>
        <w:rPr>
          <w:rFonts w:asciiTheme="minorHAnsi" w:hAnsiTheme="minorHAnsi"/>
        </w:rPr>
      </w:pPr>
      <w:r>
        <w:rPr>
          <w:rFonts w:asciiTheme="minorHAnsi" w:hAnsiTheme="minorHAnsi"/>
          <w:sz w:val="24"/>
          <w:szCs w:val="24"/>
        </w:rPr>
        <w:t>L’adhésion étant annuelle et la planification des activités se faisant sur la base du nombre d’adhérents établi en début d’exercice, il ne sera pas accepté de démission en cours d’année civile (sauf en cas de force majeure, à présenter au conseil d’administration pour avis)</w:t>
      </w:r>
      <w:r w:rsidR="006563B7">
        <w:rPr>
          <w:rFonts w:asciiTheme="minorHAnsi" w:hAnsiTheme="minorHAnsi"/>
          <w:sz w:val="24"/>
          <w:szCs w:val="24"/>
        </w:rPr>
        <w:t>.</w:t>
      </w:r>
    </w:p>
    <w:p w:rsidR="00660BCF" w:rsidRDefault="00660BCF" w:rsidP="009820E9">
      <w:pPr>
        <w:tabs>
          <w:tab w:val="left" w:pos="1596"/>
        </w:tabs>
        <w:jc w:val="both"/>
        <w:rPr>
          <w:noProof/>
          <w:lang w:eastAsia="fr-FR"/>
        </w:rPr>
      </w:pPr>
    </w:p>
    <w:p w:rsidR="00BF4A5C" w:rsidRDefault="00BF4A5C" w:rsidP="009820E9">
      <w:pPr>
        <w:tabs>
          <w:tab w:val="left" w:pos="1596"/>
        </w:tabs>
        <w:jc w:val="both"/>
        <w:rPr>
          <w:noProof/>
          <w:lang w:eastAsia="fr-FR"/>
        </w:rPr>
      </w:pPr>
    </w:p>
    <w:p w:rsidR="003D497C" w:rsidRDefault="00660BCF" w:rsidP="003D497C">
      <w:pPr>
        <w:tabs>
          <w:tab w:val="left" w:pos="1596"/>
        </w:tabs>
        <w:jc w:val="both"/>
        <w:rPr>
          <w:b/>
          <w:noProof/>
          <w:color w:val="769673"/>
          <w:sz w:val="32"/>
          <w:lang w:eastAsia="fr-FR"/>
        </w:rPr>
      </w:pPr>
      <w:r w:rsidRPr="003D497C">
        <w:rPr>
          <w:rFonts w:ascii="Bodoni Ornaments" w:hAnsi="Bodoni Ornaments"/>
          <w:noProof/>
          <w:color w:val="76923C" w:themeColor="accent3" w:themeShade="BF"/>
          <w:sz w:val="32"/>
          <w:lang w:eastAsia="fr-FR"/>
        </w:rPr>
        <w:sym w:font="Wingdings" w:char="F0D8"/>
      </w:r>
      <w:r w:rsidRPr="003D497C">
        <w:rPr>
          <w:b/>
          <w:noProof/>
          <w:color w:val="76923C" w:themeColor="accent3" w:themeShade="BF"/>
          <w:sz w:val="28"/>
          <w:lang w:eastAsia="fr-FR"/>
        </w:rPr>
        <w:t xml:space="preserve"> </w:t>
      </w:r>
      <w:r w:rsidR="003D497C">
        <w:rPr>
          <w:b/>
          <w:noProof/>
          <w:color w:val="769673"/>
          <w:sz w:val="32"/>
          <w:lang w:eastAsia="fr-FR"/>
        </w:rPr>
        <w:t>Modification du règlement intérieur</w:t>
      </w:r>
    </w:p>
    <w:p w:rsidR="00660BCF" w:rsidRPr="005A27D0" w:rsidRDefault="00660BCF" w:rsidP="00660BCF">
      <w:pPr>
        <w:tabs>
          <w:tab w:val="left" w:pos="1596"/>
        </w:tabs>
        <w:jc w:val="both"/>
        <w:rPr>
          <w:b/>
          <w:noProof/>
          <w:sz w:val="32"/>
          <w:lang w:eastAsia="fr-FR"/>
        </w:rPr>
      </w:pPr>
    </w:p>
    <w:p w:rsidR="00660BCF" w:rsidRPr="005A27D0" w:rsidRDefault="00394B01" w:rsidP="00660BCF">
      <w:pPr>
        <w:tabs>
          <w:tab w:val="left" w:pos="1596"/>
        </w:tabs>
        <w:jc w:val="both"/>
        <w:rPr>
          <w:noProof/>
          <w:lang w:eastAsia="fr-FR"/>
        </w:rPr>
      </w:pPr>
      <w:r w:rsidRPr="005A27D0">
        <w:rPr>
          <w:noProof/>
          <w:lang w:eastAsia="fr-FR"/>
        </w:rPr>
        <w:t>L</w:t>
      </w:r>
      <w:r w:rsidR="00660BCF" w:rsidRPr="005A27D0">
        <w:rPr>
          <w:noProof/>
          <w:lang w:eastAsia="fr-FR"/>
        </w:rPr>
        <w:t>e Conseil d’Administration se réserve le droit de modifier le présent règlement intérieur. A la suite de cela, il est dans l’obligation d’en informer tous les adhérents .</w:t>
      </w:r>
    </w:p>
    <w:p w:rsidR="003D497C" w:rsidRDefault="003D497C" w:rsidP="009820E9">
      <w:pPr>
        <w:tabs>
          <w:tab w:val="left" w:pos="1596"/>
        </w:tabs>
        <w:jc w:val="both"/>
        <w:rPr>
          <w:noProof/>
          <w:lang w:eastAsia="fr-FR"/>
        </w:rPr>
      </w:pPr>
    </w:p>
    <w:p w:rsidR="003D497C" w:rsidRDefault="003D497C" w:rsidP="009820E9">
      <w:pPr>
        <w:tabs>
          <w:tab w:val="left" w:pos="1596"/>
        </w:tabs>
        <w:jc w:val="both"/>
        <w:rPr>
          <w:noProof/>
          <w:lang w:eastAsia="fr-FR"/>
        </w:rPr>
      </w:pPr>
    </w:p>
    <w:p w:rsidR="007B37B9" w:rsidRDefault="007B37B9" w:rsidP="009820E9">
      <w:pPr>
        <w:tabs>
          <w:tab w:val="left" w:pos="1596"/>
        </w:tabs>
        <w:jc w:val="both"/>
        <w:rPr>
          <w:noProof/>
          <w:lang w:eastAsia="fr-FR"/>
        </w:rPr>
      </w:pPr>
    </w:p>
    <w:p w:rsidR="007B37B9" w:rsidRDefault="007B37B9" w:rsidP="009820E9">
      <w:pPr>
        <w:tabs>
          <w:tab w:val="left" w:pos="1596"/>
        </w:tabs>
        <w:jc w:val="both"/>
        <w:rPr>
          <w:noProof/>
          <w:lang w:eastAsia="fr-FR"/>
        </w:rPr>
      </w:pPr>
    </w:p>
    <w:p w:rsidR="007B37B9" w:rsidRDefault="007B37B9" w:rsidP="009820E9">
      <w:pPr>
        <w:tabs>
          <w:tab w:val="left" w:pos="1596"/>
        </w:tabs>
        <w:jc w:val="both"/>
        <w:rPr>
          <w:noProof/>
          <w:lang w:eastAsia="fr-FR"/>
        </w:rPr>
      </w:pPr>
    </w:p>
    <w:p w:rsidR="003D497C" w:rsidRDefault="003D497C" w:rsidP="009820E9">
      <w:pPr>
        <w:tabs>
          <w:tab w:val="left" w:pos="1596"/>
        </w:tabs>
        <w:jc w:val="both"/>
        <w:rPr>
          <w:noProof/>
          <w:lang w:eastAsia="fr-FR"/>
        </w:rPr>
      </w:pPr>
    </w:p>
    <w:p w:rsidR="00811EA7" w:rsidRPr="00811EA7" w:rsidRDefault="00811EA7" w:rsidP="009820E9">
      <w:pPr>
        <w:tabs>
          <w:tab w:val="left" w:pos="1596"/>
        </w:tabs>
        <w:jc w:val="both"/>
        <w:rPr>
          <w:noProof/>
          <w:lang w:eastAsia="fr-FR"/>
        </w:rPr>
      </w:pPr>
    </w:p>
    <w:p w:rsidR="003D6A7B" w:rsidRPr="00660BCF" w:rsidRDefault="003D6A7B" w:rsidP="009820E9">
      <w:pPr>
        <w:pStyle w:val="NormalWeb"/>
        <w:shd w:val="clear" w:color="auto" w:fill="FFFFFF"/>
        <w:spacing w:before="2" w:after="2"/>
        <w:jc w:val="both"/>
        <w:rPr>
          <w:rFonts w:asciiTheme="minorHAnsi" w:hAnsiTheme="minorHAnsi"/>
          <w:b/>
          <w:bCs/>
          <w:sz w:val="22"/>
          <w:szCs w:val="24"/>
        </w:rPr>
      </w:pPr>
      <w:r w:rsidRPr="00660BCF">
        <w:rPr>
          <w:rFonts w:asciiTheme="minorHAnsi" w:hAnsiTheme="minorHAnsi"/>
          <w:sz w:val="22"/>
          <w:szCs w:val="24"/>
        </w:rPr>
        <w:t xml:space="preserve">Le site internet de l’association est adossé à une base de </w:t>
      </w:r>
      <w:proofErr w:type="spellStart"/>
      <w:r w:rsidRPr="00660BCF">
        <w:rPr>
          <w:rFonts w:asciiTheme="minorHAnsi" w:hAnsiTheme="minorHAnsi"/>
          <w:sz w:val="22"/>
          <w:szCs w:val="24"/>
        </w:rPr>
        <w:t>données</w:t>
      </w:r>
      <w:proofErr w:type="spellEnd"/>
      <w:r w:rsidRPr="00660BCF">
        <w:rPr>
          <w:rFonts w:asciiTheme="minorHAnsi" w:hAnsiTheme="minorHAnsi"/>
          <w:sz w:val="22"/>
          <w:szCs w:val="24"/>
        </w:rPr>
        <w:t xml:space="preserve"> en respect de la loi n° 78- 17 du 6 janvier 1978 relative </w:t>
      </w:r>
      <w:proofErr w:type="spellStart"/>
      <w:r w:rsidRPr="00660BCF">
        <w:rPr>
          <w:rFonts w:asciiTheme="minorHAnsi" w:hAnsiTheme="minorHAnsi"/>
          <w:sz w:val="22"/>
          <w:szCs w:val="24"/>
        </w:rPr>
        <w:t>a</w:t>
      </w:r>
      <w:proofErr w:type="spellEnd"/>
      <w:r w:rsidRPr="00660BCF">
        <w:rPr>
          <w:rFonts w:asciiTheme="minorHAnsi" w:hAnsiTheme="minorHAnsi"/>
          <w:sz w:val="22"/>
          <w:szCs w:val="24"/>
        </w:rPr>
        <w:t xml:space="preserve">̀ l'informatique, aux fichiers et aux </w:t>
      </w:r>
      <w:proofErr w:type="spellStart"/>
      <w:r w:rsidRPr="00660BCF">
        <w:rPr>
          <w:rFonts w:asciiTheme="minorHAnsi" w:hAnsiTheme="minorHAnsi"/>
          <w:sz w:val="22"/>
          <w:szCs w:val="24"/>
        </w:rPr>
        <w:t>libertés</w:t>
      </w:r>
      <w:proofErr w:type="spellEnd"/>
      <w:r w:rsidRPr="00660BCF">
        <w:rPr>
          <w:rFonts w:asciiTheme="minorHAnsi" w:hAnsiTheme="minorHAnsi"/>
          <w:sz w:val="22"/>
          <w:szCs w:val="24"/>
        </w:rPr>
        <w:t xml:space="preserve">, </w:t>
      </w:r>
      <w:proofErr w:type="spellStart"/>
      <w:r w:rsidRPr="00660BCF">
        <w:rPr>
          <w:rFonts w:asciiTheme="minorHAnsi" w:hAnsiTheme="minorHAnsi"/>
          <w:sz w:val="22"/>
          <w:szCs w:val="24"/>
        </w:rPr>
        <w:t>modifiée</w:t>
      </w:r>
      <w:proofErr w:type="spellEnd"/>
      <w:r w:rsidRPr="00660BCF">
        <w:rPr>
          <w:rFonts w:asciiTheme="minorHAnsi" w:hAnsiTheme="minorHAnsi"/>
          <w:sz w:val="22"/>
          <w:szCs w:val="24"/>
        </w:rPr>
        <w:t xml:space="preserve"> par la loi n° 2004-801 du 6 </w:t>
      </w:r>
      <w:proofErr w:type="spellStart"/>
      <w:r w:rsidRPr="00660BCF">
        <w:rPr>
          <w:rFonts w:asciiTheme="minorHAnsi" w:hAnsiTheme="minorHAnsi"/>
          <w:sz w:val="22"/>
          <w:szCs w:val="24"/>
        </w:rPr>
        <w:t>août</w:t>
      </w:r>
      <w:proofErr w:type="spellEnd"/>
      <w:r w:rsidRPr="00660BCF">
        <w:rPr>
          <w:rFonts w:asciiTheme="minorHAnsi" w:hAnsiTheme="minorHAnsi"/>
          <w:sz w:val="22"/>
          <w:szCs w:val="24"/>
        </w:rPr>
        <w:t xml:space="preserve"> 2004 et de la </w:t>
      </w:r>
      <w:r w:rsidRPr="00660BCF">
        <w:rPr>
          <w:rFonts w:asciiTheme="minorHAnsi" w:hAnsiTheme="minorHAnsi"/>
          <w:b/>
          <w:bCs/>
          <w:sz w:val="22"/>
          <w:szCs w:val="24"/>
        </w:rPr>
        <w:t xml:space="preserve">Dispense n° 8 - </w:t>
      </w:r>
      <w:proofErr w:type="spellStart"/>
      <w:r w:rsidRPr="00660BCF">
        <w:rPr>
          <w:rFonts w:asciiTheme="minorHAnsi" w:hAnsiTheme="minorHAnsi"/>
          <w:b/>
          <w:bCs/>
          <w:sz w:val="22"/>
          <w:szCs w:val="24"/>
        </w:rPr>
        <w:t>Délibération</w:t>
      </w:r>
      <w:proofErr w:type="spellEnd"/>
      <w:r w:rsidRPr="00660BCF">
        <w:rPr>
          <w:rFonts w:asciiTheme="minorHAnsi" w:hAnsiTheme="minorHAnsi"/>
          <w:b/>
          <w:bCs/>
          <w:sz w:val="22"/>
          <w:szCs w:val="24"/>
        </w:rPr>
        <w:t xml:space="preserve"> n° 2010-229 du 10 juin 2010 dispensant de </w:t>
      </w:r>
      <w:proofErr w:type="spellStart"/>
      <w:r w:rsidRPr="00660BCF">
        <w:rPr>
          <w:rFonts w:asciiTheme="minorHAnsi" w:hAnsiTheme="minorHAnsi"/>
          <w:b/>
          <w:bCs/>
          <w:sz w:val="22"/>
          <w:szCs w:val="24"/>
        </w:rPr>
        <w:t>déclaration</w:t>
      </w:r>
      <w:proofErr w:type="spellEnd"/>
      <w:r w:rsidRPr="00660BCF">
        <w:rPr>
          <w:rFonts w:asciiTheme="minorHAnsi" w:hAnsiTheme="minorHAnsi"/>
          <w:b/>
          <w:bCs/>
          <w:sz w:val="22"/>
          <w:szCs w:val="24"/>
        </w:rPr>
        <w:t xml:space="preserve"> les traitements </w:t>
      </w:r>
      <w:proofErr w:type="spellStart"/>
      <w:r w:rsidRPr="00660BCF">
        <w:rPr>
          <w:rFonts w:asciiTheme="minorHAnsi" w:hAnsiTheme="minorHAnsi"/>
          <w:b/>
          <w:bCs/>
          <w:sz w:val="22"/>
          <w:szCs w:val="24"/>
        </w:rPr>
        <w:t>automatisés</w:t>
      </w:r>
      <w:proofErr w:type="spellEnd"/>
      <w:r w:rsidRPr="00660BCF">
        <w:rPr>
          <w:rFonts w:asciiTheme="minorHAnsi" w:hAnsiTheme="minorHAnsi"/>
          <w:b/>
          <w:bCs/>
          <w:sz w:val="22"/>
          <w:szCs w:val="24"/>
        </w:rPr>
        <w:t xml:space="preserve"> de </w:t>
      </w:r>
      <w:proofErr w:type="spellStart"/>
      <w:r w:rsidRPr="00660BCF">
        <w:rPr>
          <w:rFonts w:asciiTheme="minorHAnsi" w:hAnsiTheme="minorHAnsi"/>
          <w:b/>
          <w:bCs/>
          <w:sz w:val="22"/>
          <w:szCs w:val="24"/>
        </w:rPr>
        <w:t>données</w:t>
      </w:r>
      <w:proofErr w:type="spellEnd"/>
      <w:r w:rsidRPr="00660BCF">
        <w:rPr>
          <w:rFonts w:asciiTheme="minorHAnsi" w:hAnsiTheme="minorHAnsi"/>
          <w:b/>
          <w:bCs/>
          <w:sz w:val="22"/>
          <w:szCs w:val="24"/>
        </w:rPr>
        <w:t xml:space="preserve"> à </w:t>
      </w:r>
      <w:proofErr w:type="spellStart"/>
      <w:r w:rsidRPr="00660BCF">
        <w:rPr>
          <w:rFonts w:asciiTheme="minorHAnsi" w:hAnsiTheme="minorHAnsi"/>
          <w:b/>
          <w:bCs/>
          <w:sz w:val="22"/>
          <w:szCs w:val="24"/>
        </w:rPr>
        <w:t>caractère</w:t>
      </w:r>
      <w:proofErr w:type="spellEnd"/>
      <w:r w:rsidRPr="00660BCF">
        <w:rPr>
          <w:rFonts w:asciiTheme="minorHAnsi" w:hAnsiTheme="minorHAnsi"/>
          <w:b/>
          <w:bCs/>
          <w:sz w:val="22"/>
          <w:szCs w:val="24"/>
        </w:rPr>
        <w:t xml:space="preserve"> personnel mis en œuvre par des organismes à but non lucratif abrogeant et </w:t>
      </w:r>
      <w:proofErr w:type="spellStart"/>
      <w:r w:rsidRPr="00660BCF">
        <w:rPr>
          <w:rFonts w:asciiTheme="minorHAnsi" w:hAnsiTheme="minorHAnsi"/>
          <w:b/>
          <w:bCs/>
          <w:sz w:val="22"/>
          <w:szCs w:val="24"/>
        </w:rPr>
        <w:t>remplaçant</w:t>
      </w:r>
      <w:proofErr w:type="spellEnd"/>
      <w:r w:rsidRPr="00660BCF">
        <w:rPr>
          <w:rFonts w:asciiTheme="minorHAnsi" w:hAnsiTheme="minorHAnsi"/>
          <w:b/>
          <w:bCs/>
          <w:sz w:val="22"/>
          <w:szCs w:val="24"/>
        </w:rPr>
        <w:t xml:space="preserve"> la </w:t>
      </w:r>
      <w:proofErr w:type="spellStart"/>
      <w:r w:rsidRPr="00660BCF">
        <w:rPr>
          <w:rFonts w:asciiTheme="minorHAnsi" w:hAnsiTheme="minorHAnsi"/>
          <w:b/>
          <w:bCs/>
          <w:sz w:val="22"/>
          <w:szCs w:val="24"/>
        </w:rPr>
        <w:t>délibération</w:t>
      </w:r>
      <w:proofErr w:type="spellEnd"/>
      <w:r w:rsidRPr="00660BCF">
        <w:rPr>
          <w:rFonts w:asciiTheme="minorHAnsi" w:hAnsiTheme="minorHAnsi"/>
          <w:b/>
          <w:bCs/>
          <w:sz w:val="22"/>
          <w:szCs w:val="24"/>
        </w:rPr>
        <w:t xml:space="preserve"> n° 2006-130 du 9 mai 2006.</w:t>
      </w:r>
    </w:p>
    <w:p w:rsidR="003D6A7B" w:rsidRPr="00660BCF" w:rsidRDefault="003D6A7B" w:rsidP="009820E9">
      <w:pPr>
        <w:pStyle w:val="NormalWeb"/>
        <w:shd w:val="clear" w:color="auto" w:fill="FFFFFF"/>
        <w:spacing w:before="2" w:after="2"/>
        <w:jc w:val="both"/>
        <w:rPr>
          <w:rFonts w:asciiTheme="minorHAnsi" w:hAnsiTheme="minorHAnsi"/>
          <w:sz w:val="22"/>
        </w:rPr>
      </w:pPr>
    </w:p>
    <w:p w:rsidR="003D6A7B" w:rsidRPr="00660BCF" w:rsidRDefault="003D6A7B" w:rsidP="009820E9">
      <w:pPr>
        <w:pStyle w:val="NormalWeb"/>
        <w:shd w:val="clear" w:color="auto" w:fill="FFFFFF"/>
        <w:spacing w:before="2" w:after="2"/>
        <w:jc w:val="both"/>
        <w:rPr>
          <w:rFonts w:asciiTheme="minorHAnsi" w:hAnsiTheme="minorHAnsi"/>
          <w:sz w:val="22"/>
        </w:rPr>
      </w:pPr>
      <w:r w:rsidRPr="00660BCF">
        <w:rPr>
          <w:rFonts w:asciiTheme="minorHAnsi" w:hAnsiTheme="minorHAnsi"/>
          <w:sz w:val="22"/>
          <w:szCs w:val="24"/>
        </w:rPr>
        <w:t xml:space="preserve">10 Juin 2010 - </w:t>
      </w:r>
      <w:proofErr w:type="spellStart"/>
      <w:r w:rsidRPr="00660BCF">
        <w:rPr>
          <w:rFonts w:asciiTheme="minorHAnsi" w:hAnsiTheme="minorHAnsi"/>
          <w:sz w:val="22"/>
          <w:szCs w:val="24"/>
        </w:rPr>
        <w:t>Thème</w:t>
      </w:r>
      <w:proofErr w:type="spellEnd"/>
      <w:r w:rsidRPr="00660BCF">
        <w:rPr>
          <w:rFonts w:asciiTheme="minorHAnsi" w:hAnsiTheme="minorHAnsi"/>
          <w:sz w:val="22"/>
          <w:szCs w:val="24"/>
        </w:rPr>
        <w:t xml:space="preserve">(s) : Association </w:t>
      </w:r>
    </w:p>
    <w:p w:rsidR="003D6A7B" w:rsidRPr="00660BCF" w:rsidRDefault="003D6A7B" w:rsidP="009820E9">
      <w:pPr>
        <w:pStyle w:val="NormalWeb"/>
        <w:shd w:val="clear" w:color="auto" w:fill="FFFFFF"/>
        <w:spacing w:before="2" w:after="2"/>
        <w:jc w:val="both"/>
        <w:rPr>
          <w:rFonts w:asciiTheme="minorHAnsi" w:hAnsiTheme="minorHAnsi"/>
          <w:sz w:val="22"/>
        </w:rPr>
      </w:pPr>
      <w:r w:rsidRPr="00660BCF">
        <w:rPr>
          <w:rFonts w:asciiTheme="minorHAnsi" w:hAnsiTheme="minorHAnsi"/>
          <w:b/>
          <w:bCs/>
          <w:sz w:val="22"/>
          <w:szCs w:val="24"/>
        </w:rPr>
        <w:t xml:space="preserve">JORF n°0155 du 7 juillet 2010 page texte n° 76 </w:t>
      </w:r>
    </w:p>
    <w:p w:rsidR="003D6A7B" w:rsidRPr="00660BCF" w:rsidRDefault="003D6A7B" w:rsidP="009820E9">
      <w:pPr>
        <w:pStyle w:val="NormalWeb"/>
        <w:spacing w:before="2" w:after="2"/>
        <w:jc w:val="both"/>
        <w:rPr>
          <w:rFonts w:asciiTheme="minorHAnsi" w:hAnsiTheme="minorHAnsi"/>
          <w:sz w:val="22"/>
        </w:rPr>
      </w:pPr>
      <w:r w:rsidRPr="00660BCF">
        <w:rPr>
          <w:rFonts w:asciiTheme="minorHAnsi" w:hAnsiTheme="minorHAnsi"/>
          <w:sz w:val="22"/>
          <w:szCs w:val="24"/>
        </w:rPr>
        <w:t xml:space="preserve">http://www.cnil.fr/documentation/deliberations/deliberation/delib/106/ La base est </w:t>
      </w:r>
      <w:proofErr w:type="spellStart"/>
      <w:r w:rsidRPr="00660BCF">
        <w:rPr>
          <w:rFonts w:asciiTheme="minorHAnsi" w:hAnsiTheme="minorHAnsi"/>
          <w:sz w:val="22"/>
          <w:szCs w:val="24"/>
        </w:rPr>
        <w:t>constituée</w:t>
      </w:r>
      <w:proofErr w:type="spellEnd"/>
      <w:r w:rsidRPr="00660BCF">
        <w:rPr>
          <w:rFonts w:asciiTheme="minorHAnsi" w:hAnsiTheme="minorHAnsi"/>
          <w:sz w:val="22"/>
          <w:szCs w:val="24"/>
        </w:rPr>
        <w:t xml:space="preserve"> de : </w:t>
      </w:r>
    </w:p>
    <w:p w:rsidR="003D6A7B" w:rsidRPr="00660BCF" w:rsidRDefault="003D6A7B" w:rsidP="009820E9">
      <w:pPr>
        <w:pStyle w:val="NormalWeb"/>
        <w:numPr>
          <w:ilvl w:val="0"/>
          <w:numId w:val="8"/>
        </w:numPr>
        <w:spacing w:before="2" w:after="2"/>
        <w:jc w:val="both"/>
        <w:rPr>
          <w:rFonts w:asciiTheme="minorHAnsi" w:hAnsiTheme="minorHAnsi"/>
          <w:sz w:val="22"/>
          <w:szCs w:val="24"/>
        </w:rPr>
      </w:pPr>
      <w:r w:rsidRPr="00660BCF">
        <w:rPr>
          <w:rFonts w:asciiTheme="minorHAnsi" w:hAnsiTheme="minorHAnsi"/>
          <w:sz w:val="22"/>
          <w:szCs w:val="24"/>
        </w:rPr>
        <w:t xml:space="preserve">fichier </w:t>
      </w:r>
      <w:proofErr w:type="spellStart"/>
      <w:r w:rsidRPr="00660BCF">
        <w:rPr>
          <w:rFonts w:asciiTheme="minorHAnsi" w:hAnsiTheme="minorHAnsi"/>
          <w:sz w:val="22"/>
          <w:szCs w:val="24"/>
        </w:rPr>
        <w:t>adhérent</w:t>
      </w:r>
      <w:proofErr w:type="spellEnd"/>
      <w:r w:rsidRPr="00660BCF">
        <w:rPr>
          <w:rFonts w:asciiTheme="minorHAnsi" w:hAnsiTheme="minorHAnsi"/>
          <w:sz w:val="22"/>
          <w:szCs w:val="24"/>
        </w:rPr>
        <w:t xml:space="preserve"> (paiement des </w:t>
      </w:r>
      <w:proofErr w:type="spellStart"/>
      <w:r w:rsidRPr="00660BCF">
        <w:rPr>
          <w:rFonts w:asciiTheme="minorHAnsi" w:hAnsiTheme="minorHAnsi"/>
          <w:sz w:val="22"/>
          <w:szCs w:val="24"/>
        </w:rPr>
        <w:t>adhésions</w:t>
      </w:r>
      <w:proofErr w:type="spellEnd"/>
      <w:r w:rsidRPr="00660BCF">
        <w:rPr>
          <w:rFonts w:asciiTheme="minorHAnsi" w:hAnsiTheme="minorHAnsi"/>
          <w:sz w:val="22"/>
          <w:szCs w:val="24"/>
        </w:rPr>
        <w:t xml:space="preserve"> </w:t>
      </w:r>
      <w:proofErr w:type="spellStart"/>
      <w:r w:rsidRPr="00660BCF">
        <w:rPr>
          <w:rFonts w:asciiTheme="minorHAnsi" w:hAnsiTheme="minorHAnsi"/>
          <w:sz w:val="22"/>
          <w:szCs w:val="24"/>
        </w:rPr>
        <w:t>gérées</w:t>
      </w:r>
      <w:proofErr w:type="spellEnd"/>
      <w:r w:rsidRPr="00660BCF">
        <w:rPr>
          <w:rFonts w:asciiTheme="minorHAnsi" w:hAnsiTheme="minorHAnsi"/>
          <w:sz w:val="22"/>
          <w:szCs w:val="24"/>
        </w:rPr>
        <w:t xml:space="preserve"> via la boutique en ligne) </w:t>
      </w:r>
    </w:p>
    <w:p w:rsidR="003D6A7B" w:rsidRPr="00660BCF" w:rsidRDefault="003D6A7B" w:rsidP="009820E9">
      <w:pPr>
        <w:pStyle w:val="NormalWeb"/>
        <w:numPr>
          <w:ilvl w:val="0"/>
          <w:numId w:val="8"/>
        </w:numPr>
        <w:spacing w:before="2" w:after="2"/>
        <w:jc w:val="both"/>
        <w:rPr>
          <w:rFonts w:asciiTheme="minorHAnsi" w:hAnsiTheme="minorHAnsi"/>
          <w:sz w:val="22"/>
          <w:szCs w:val="24"/>
        </w:rPr>
      </w:pPr>
      <w:r w:rsidRPr="00660BCF">
        <w:rPr>
          <w:rFonts w:asciiTheme="minorHAnsi" w:hAnsiTheme="minorHAnsi"/>
          <w:sz w:val="22"/>
          <w:szCs w:val="24"/>
        </w:rPr>
        <w:t xml:space="preserve">fichier produits </w:t>
      </w:r>
    </w:p>
    <w:p w:rsidR="003D6A7B" w:rsidRPr="00660BCF" w:rsidRDefault="003D6A7B" w:rsidP="009820E9">
      <w:pPr>
        <w:pStyle w:val="NormalWeb"/>
        <w:numPr>
          <w:ilvl w:val="0"/>
          <w:numId w:val="8"/>
        </w:numPr>
        <w:spacing w:before="2" w:after="2"/>
        <w:jc w:val="both"/>
        <w:rPr>
          <w:rFonts w:asciiTheme="minorHAnsi" w:hAnsiTheme="minorHAnsi"/>
          <w:sz w:val="22"/>
          <w:szCs w:val="24"/>
        </w:rPr>
      </w:pPr>
      <w:r w:rsidRPr="00660BCF">
        <w:rPr>
          <w:rFonts w:asciiTheme="minorHAnsi" w:hAnsiTheme="minorHAnsi"/>
          <w:sz w:val="22"/>
          <w:szCs w:val="24"/>
        </w:rPr>
        <w:t xml:space="preserve">fichier fournisseurs </w:t>
      </w:r>
    </w:p>
    <w:p w:rsidR="003D6A7B" w:rsidRPr="00660BCF" w:rsidRDefault="003D6A7B" w:rsidP="009820E9">
      <w:pPr>
        <w:pStyle w:val="NormalWeb"/>
        <w:numPr>
          <w:ilvl w:val="0"/>
          <w:numId w:val="8"/>
        </w:numPr>
        <w:spacing w:before="2" w:after="2"/>
        <w:jc w:val="both"/>
        <w:rPr>
          <w:rFonts w:asciiTheme="minorHAnsi" w:hAnsiTheme="minorHAnsi"/>
          <w:sz w:val="22"/>
          <w:szCs w:val="24"/>
        </w:rPr>
      </w:pPr>
      <w:r w:rsidRPr="00660BCF">
        <w:rPr>
          <w:rFonts w:asciiTheme="minorHAnsi" w:hAnsiTheme="minorHAnsi"/>
          <w:sz w:val="22"/>
          <w:szCs w:val="24"/>
        </w:rPr>
        <w:t xml:space="preserve">statistiques consommation </w:t>
      </w:r>
    </w:p>
    <w:p w:rsidR="003D6A7B" w:rsidRPr="00660BCF" w:rsidRDefault="003D6A7B" w:rsidP="009820E9">
      <w:pPr>
        <w:pStyle w:val="NormalWeb"/>
        <w:numPr>
          <w:ilvl w:val="0"/>
          <w:numId w:val="8"/>
        </w:numPr>
        <w:spacing w:before="2" w:after="2"/>
        <w:jc w:val="both"/>
        <w:rPr>
          <w:rFonts w:asciiTheme="minorHAnsi" w:hAnsiTheme="minorHAnsi"/>
          <w:sz w:val="22"/>
          <w:szCs w:val="24"/>
        </w:rPr>
      </w:pPr>
      <w:r w:rsidRPr="00660BCF">
        <w:rPr>
          <w:rFonts w:asciiTheme="minorHAnsi" w:hAnsiTheme="minorHAnsi"/>
          <w:sz w:val="22"/>
          <w:szCs w:val="24"/>
        </w:rPr>
        <w:t xml:space="preserve">gestion du planning </w:t>
      </w:r>
    </w:p>
    <w:p w:rsidR="003D6A7B" w:rsidRPr="00660BCF" w:rsidRDefault="003D6A7B" w:rsidP="009820E9">
      <w:pPr>
        <w:pStyle w:val="NormalWeb"/>
        <w:numPr>
          <w:ilvl w:val="0"/>
          <w:numId w:val="8"/>
        </w:numPr>
        <w:spacing w:before="2" w:after="2"/>
        <w:jc w:val="both"/>
        <w:rPr>
          <w:rFonts w:asciiTheme="minorHAnsi" w:hAnsiTheme="minorHAnsi"/>
          <w:sz w:val="22"/>
          <w:szCs w:val="24"/>
        </w:rPr>
      </w:pPr>
      <w:r w:rsidRPr="00660BCF">
        <w:rPr>
          <w:rFonts w:asciiTheme="minorHAnsi" w:hAnsiTheme="minorHAnsi"/>
          <w:sz w:val="22"/>
          <w:szCs w:val="24"/>
        </w:rPr>
        <w:t xml:space="preserve">gestion des </w:t>
      </w:r>
      <w:proofErr w:type="spellStart"/>
      <w:r w:rsidRPr="00660BCF">
        <w:rPr>
          <w:rFonts w:asciiTheme="minorHAnsi" w:hAnsiTheme="minorHAnsi"/>
          <w:sz w:val="22"/>
          <w:szCs w:val="24"/>
        </w:rPr>
        <w:t>tournées</w:t>
      </w:r>
      <w:proofErr w:type="spellEnd"/>
      <w:r w:rsidRPr="00660BCF">
        <w:rPr>
          <w:rFonts w:asciiTheme="minorHAnsi" w:hAnsiTheme="minorHAnsi"/>
          <w:sz w:val="22"/>
          <w:szCs w:val="24"/>
        </w:rPr>
        <w:t xml:space="preserve"> </w:t>
      </w:r>
    </w:p>
    <w:p w:rsidR="005B22AF" w:rsidRPr="00433008" w:rsidRDefault="005B22AF" w:rsidP="009820E9">
      <w:pPr>
        <w:tabs>
          <w:tab w:val="left" w:pos="1596"/>
        </w:tabs>
        <w:jc w:val="both"/>
        <w:rPr>
          <w:noProof/>
          <w:lang w:eastAsia="fr-FR"/>
        </w:rPr>
      </w:pPr>
    </w:p>
    <w:sectPr w:rsidR="005B22AF" w:rsidRPr="00433008" w:rsidSect="0011023F">
      <w:pgSz w:w="11900" w:h="16840"/>
      <w:pgMar w:top="964" w:right="843" w:bottom="96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anziPen SC Regular">
    <w:altName w:val="Arial Unicode MS"/>
    <w:charset w:val="50"/>
    <w:family w:val="auto"/>
    <w:pitch w:val="variable"/>
    <w:sig w:usb0="00000000" w:usb1="00000000" w:usb2="0100040E" w:usb3="00000000" w:csb0="00040000" w:csb1="00000000"/>
  </w:font>
  <w:font w:name="Bodoni Ornaments">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6E5"/>
    <w:multiLevelType w:val="hybridMultilevel"/>
    <w:tmpl w:val="BD0AC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EF622D"/>
    <w:multiLevelType w:val="multilevel"/>
    <w:tmpl w:val="5908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DB285B"/>
    <w:multiLevelType w:val="multilevel"/>
    <w:tmpl w:val="C548F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E46BA1"/>
    <w:multiLevelType w:val="hybridMultilevel"/>
    <w:tmpl w:val="78F26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FC6CF5"/>
    <w:multiLevelType w:val="multilevel"/>
    <w:tmpl w:val="5908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D205A4"/>
    <w:multiLevelType w:val="hybridMultilevel"/>
    <w:tmpl w:val="0B02B4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BBF6DB7"/>
    <w:multiLevelType w:val="multilevel"/>
    <w:tmpl w:val="5908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9A7357"/>
    <w:multiLevelType w:val="multilevel"/>
    <w:tmpl w:val="5908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D54A04"/>
    <w:multiLevelType w:val="hybridMultilevel"/>
    <w:tmpl w:val="6F0E0D3E"/>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A037B0"/>
    <w:multiLevelType w:val="multilevel"/>
    <w:tmpl w:val="5908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006CE4"/>
    <w:multiLevelType w:val="multilevel"/>
    <w:tmpl w:val="59081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7"/>
  </w:num>
  <w:num w:numId="4">
    <w:abstractNumId w:val="6"/>
  </w:num>
  <w:num w:numId="5">
    <w:abstractNumId w:val="1"/>
  </w:num>
  <w:num w:numId="6">
    <w:abstractNumId w:val="4"/>
  </w:num>
  <w:num w:numId="7">
    <w:abstractNumId w:val="8"/>
  </w:num>
  <w:num w:numId="8">
    <w:abstractNumId w:val="9"/>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AF"/>
    <w:rsid w:val="00027C0A"/>
    <w:rsid w:val="0003128A"/>
    <w:rsid w:val="00044324"/>
    <w:rsid w:val="00067FB6"/>
    <w:rsid w:val="000764DE"/>
    <w:rsid w:val="00083892"/>
    <w:rsid w:val="0011023F"/>
    <w:rsid w:val="0017026D"/>
    <w:rsid w:val="00256C27"/>
    <w:rsid w:val="00394B01"/>
    <w:rsid w:val="003D497C"/>
    <w:rsid w:val="003D6A7B"/>
    <w:rsid w:val="00433008"/>
    <w:rsid w:val="00466F22"/>
    <w:rsid w:val="004C6DFE"/>
    <w:rsid w:val="00526053"/>
    <w:rsid w:val="005A17A6"/>
    <w:rsid w:val="005A27D0"/>
    <w:rsid w:val="005B22AF"/>
    <w:rsid w:val="005F2943"/>
    <w:rsid w:val="00633F9D"/>
    <w:rsid w:val="006449E9"/>
    <w:rsid w:val="006563B7"/>
    <w:rsid w:val="00660BCF"/>
    <w:rsid w:val="0067272C"/>
    <w:rsid w:val="00672A25"/>
    <w:rsid w:val="006C5B8A"/>
    <w:rsid w:val="007B37B9"/>
    <w:rsid w:val="007B69B1"/>
    <w:rsid w:val="00811EA7"/>
    <w:rsid w:val="009552A6"/>
    <w:rsid w:val="009820E9"/>
    <w:rsid w:val="009C1C99"/>
    <w:rsid w:val="009C5C47"/>
    <w:rsid w:val="00A25EDE"/>
    <w:rsid w:val="00A5151A"/>
    <w:rsid w:val="00A932DF"/>
    <w:rsid w:val="00A948F4"/>
    <w:rsid w:val="00AE1807"/>
    <w:rsid w:val="00AE673B"/>
    <w:rsid w:val="00B4344C"/>
    <w:rsid w:val="00B63CD6"/>
    <w:rsid w:val="00BF4A5C"/>
    <w:rsid w:val="00C022E8"/>
    <w:rsid w:val="00C048D0"/>
    <w:rsid w:val="00C2369C"/>
    <w:rsid w:val="00C36F83"/>
    <w:rsid w:val="00C605FC"/>
    <w:rsid w:val="00C75881"/>
    <w:rsid w:val="00CB439B"/>
    <w:rsid w:val="00CF63B7"/>
    <w:rsid w:val="00D547D1"/>
    <w:rsid w:val="00DC386C"/>
    <w:rsid w:val="00E36F5B"/>
    <w:rsid w:val="00E41039"/>
    <w:rsid w:val="00EF3B52"/>
    <w:rsid w:val="00F03D85"/>
    <w:rsid w:val="00F51F8F"/>
    <w:rsid w:val="00F95895"/>
  </w:rsids>
  <m:mathPr>
    <m:mathFont m:val="Cambria Math"/>
    <m:brkBin m:val="before"/>
    <m:brkBinSub m:val="--"/>
    <m:smallFrac/>
    <m:dispDef/>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4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026D"/>
    <w:pPr>
      <w:ind w:left="720"/>
      <w:contextualSpacing/>
    </w:pPr>
  </w:style>
  <w:style w:type="paragraph" w:styleId="NormalWeb">
    <w:name w:val="Normal (Web)"/>
    <w:basedOn w:val="Normal"/>
    <w:uiPriority w:val="99"/>
    <w:rsid w:val="00C36F83"/>
    <w:pPr>
      <w:spacing w:beforeLines="1" w:afterLines="1"/>
    </w:pPr>
    <w:rPr>
      <w:rFonts w:ascii="Times" w:hAnsi="Times" w:cs="Times New Roman"/>
      <w:sz w:val="20"/>
      <w:szCs w:val="20"/>
      <w:lang w:eastAsia="fr-FR"/>
    </w:rPr>
  </w:style>
  <w:style w:type="character" w:styleId="Marquedecommentaire">
    <w:name w:val="annotation reference"/>
    <w:basedOn w:val="Policepardfaut"/>
    <w:rsid w:val="00C75881"/>
    <w:rPr>
      <w:sz w:val="16"/>
      <w:szCs w:val="16"/>
    </w:rPr>
  </w:style>
  <w:style w:type="paragraph" w:styleId="Commentaire">
    <w:name w:val="annotation text"/>
    <w:basedOn w:val="Normal"/>
    <w:link w:val="CommentaireCar"/>
    <w:rsid w:val="00C75881"/>
    <w:rPr>
      <w:sz w:val="20"/>
      <w:szCs w:val="20"/>
    </w:rPr>
  </w:style>
  <w:style w:type="character" w:customStyle="1" w:styleId="CommentaireCar">
    <w:name w:val="Commentaire Car"/>
    <w:basedOn w:val="Policepardfaut"/>
    <w:link w:val="Commentaire"/>
    <w:rsid w:val="00C75881"/>
    <w:rPr>
      <w:sz w:val="20"/>
      <w:szCs w:val="20"/>
    </w:rPr>
  </w:style>
  <w:style w:type="paragraph" w:styleId="Objetducommentaire">
    <w:name w:val="annotation subject"/>
    <w:basedOn w:val="Commentaire"/>
    <w:next w:val="Commentaire"/>
    <w:link w:val="ObjetducommentaireCar"/>
    <w:rsid w:val="00C75881"/>
    <w:rPr>
      <w:b/>
      <w:bCs/>
    </w:rPr>
  </w:style>
  <w:style w:type="character" w:customStyle="1" w:styleId="ObjetducommentaireCar">
    <w:name w:val="Objet du commentaire Car"/>
    <w:basedOn w:val="CommentaireCar"/>
    <w:link w:val="Objetducommentaire"/>
    <w:rsid w:val="00C75881"/>
    <w:rPr>
      <w:b/>
      <w:bCs/>
      <w:sz w:val="20"/>
      <w:szCs w:val="20"/>
    </w:rPr>
  </w:style>
  <w:style w:type="paragraph" w:styleId="Textedebulles">
    <w:name w:val="Balloon Text"/>
    <w:basedOn w:val="Normal"/>
    <w:link w:val="TextedebullesCar"/>
    <w:rsid w:val="00C75881"/>
    <w:rPr>
      <w:rFonts w:ascii="Tahoma" w:hAnsi="Tahoma" w:cs="Tahoma"/>
      <w:sz w:val="16"/>
      <w:szCs w:val="16"/>
    </w:rPr>
  </w:style>
  <w:style w:type="character" w:customStyle="1" w:styleId="TextedebullesCar">
    <w:name w:val="Texte de bulles Car"/>
    <w:basedOn w:val="Policepardfaut"/>
    <w:link w:val="Textedebulles"/>
    <w:rsid w:val="00C75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4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026D"/>
    <w:pPr>
      <w:ind w:left="720"/>
      <w:contextualSpacing/>
    </w:pPr>
  </w:style>
  <w:style w:type="paragraph" w:styleId="NormalWeb">
    <w:name w:val="Normal (Web)"/>
    <w:basedOn w:val="Normal"/>
    <w:uiPriority w:val="99"/>
    <w:rsid w:val="00C36F83"/>
    <w:pPr>
      <w:spacing w:beforeLines="1" w:afterLines="1"/>
    </w:pPr>
    <w:rPr>
      <w:rFonts w:ascii="Times" w:hAnsi="Times" w:cs="Times New Roman"/>
      <w:sz w:val="20"/>
      <w:szCs w:val="20"/>
      <w:lang w:eastAsia="fr-FR"/>
    </w:rPr>
  </w:style>
  <w:style w:type="character" w:styleId="Marquedecommentaire">
    <w:name w:val="annotation reference"/>
    <w:basedOn w:val="Policepardfaut"/>
    <w:rsid w:val="00C75881"/>
    <w:rPr>
      <w:sz w:val="16"/>
      <w:szCs w:val="16"/>
    </w:rPr>
  </w:style>
  <w:style w:type="paragraph" w:styleId="Commentaire">
    <w:name w:val="annotation text"/>
    <w:basedOn w:val="Normal"/>
    <w:link w:val="CommentaireCar"/>
    <w:rsid w:val="00C75881"/>
    <w:rPr>
      <w:sz w:val="20"/>
      <w:szCs w:val="20"/>
    </w:rPr>
  </w:style>
  <w:style w:type="character" w:customStyle="1" w:styleId="CommentaireCar">
    <w:name w:val="Commentaire Car"/>
    <w:basedOn w:val="Policepardfaut"/>
    <w:link w:val="Commentaire"/>
    <w:rsid w:val="00C75881"/>
    <w:rPr>
      <w:sz w:val="20"/>
      <w:szCs w:val="20"/>
    </w:rPr>
  </w:style>
  <w:style w:type="paragraph" w:styleId="Objetducommentaire">
    <w:name w:val="annotation subject"/>
    <w:basedOn w:val="Commentaire"/>
    <w:next w:val="Commentaire"/>
    <w:link w:val="ObjetducommentaireCar"/>
    <w:rsid w:val="00C75881"/>
    <w:rPr>
      <w:b/>
      <w:bCs/>
    </w:rPr>
  </w:style>
  <w:style w:type="character" w:customStyle="1" w:styleId="ObjetducommentaireCar">
    <w:name w:val="Objet du commentaire Car"/>
    <w:basedOn w:val="CommentaireCar"/>
    <w:link w:val="Objetducommentaire"/>
    <w:rsid w:val="00C75881"/>
    <w:rPr>
      <w:b/>
      <w:bCs/>
      <w:sz w:val="20"/>
      <w:szCs w:val="20"/>
    </w:rPr>
  </w:style>
  <w:style w:type="paragraph" w:styleId="Textedebulles">
    <w:name w:val="Balloon Text"/>
    <w:basedOn w:val="Normal"/>
    <w:link w:val="TextedebullesCar"/>
    <w:rsid w:val="00C75881"/>
    <w:rPr>
      <w:rFonts w:ascii="Tahoma" w:hAnsi="Tahoma" w:cs="Tahoma"/>
      <w:sz w:val="16"/>
      <w:szCs w:val="16"/>
    </w:rPr>
  </w:style>
  <w:style w:type="character" w:customStyle="1" w:styleId="TextedebullesCar">
    <w:name w:val="Texte de bulles Car"/>
    <w:basedOn w:val="Policepardfaut"/>
    <w:link w:val="Textedebulles"/>
    <w:rsid w:val="00C75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3560">
      <w:bodyDiv w:val="1"/>
      <w:marLeft w:val="0"/>
      <w:marRight w:val="0"/>
      <w:marTop w:val="0"/>
      <w:marBottom w:val="0"/>
      <w:divBdr>
        <w:top w:val="none" w:sz="0" w:space="0" w:color="auto"/>
        <w:left w:val="none" w:sz="0" w:space="0" w:color="auto"/>
        <w:bottom w:val="none" w:sz="0" w:space="0" w:color="auto"/>
        <w:right w:val="none" w:sz="0" w:space="0" w:color="auto"/>
      </w:divBdr>
      <w:divsChild>
        <w:div w:id="658389993">
          <w:marLeft w:val="0"/>
          <w:marRight w:val="0"/>
          <w:marTop w:val="0"/>
          <w:marBottom w:val="0"/>
          <w:divBdr>
            <w:top w:val="none" w:sz="0" w:space="0" w:color="auto"/>
            <w:left w:val="none" w:sz="0" w:space="0" w:color="auto"/>
            <w:bottom w:val="none" w:sz="0" w:space="0" w:color="auto"/>
            <w:right w:val="none" w:sz="0" w:space="0" w:color="auto"/>
          </w:divBdr>
          <w:divsChild>
            <w:div w:id="156579626">
              <w:marLeft w:val="0"/>
              <w:marRight w:val="0"/>
              <w:marTop w:val="0"/>
              <w:marBottom w:val="0"/>
              <w:divBdr>
                <w:top w:val="none" w:sz="0" w:space="0" w:color="auto"/>
                <w:left w:val="none" w:sz="0" w:space="0" w:color="auto"/>
                <w:bottom w:val="none" w:sz="0" w:space="0" w:color="auto"/>
                <w:right w:val="none" w:sz="0" w:space="0" w:color="auto"/>
              </w:divBdr>
              <w:divsChild>
                <w:div w:id="1554195205">
                  <w:marLeft w:val="0"/>
                  <w:marRight w:val="0"/>
                  <w:marTop w:val="0"/>
                  <w:marBottom w:val="0"/>
                  <w:divBdr>
                    <w:top w:val="none" w:sz="0" w:space="0" w:color="auto"/>
                    <w:left w:val="none" w:sz="0" w:space="0" w:color="auto"/>
                    <w:bottom w:val="none" w:sz="0" w:space="0" w:color="auto"/>
                    <w:right w:val="none" w:sz="0" w:space="0" w:color="auto"/>
                  </w:divBdr>
                  <w:divsChild>
                    <w:div w:id="18334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361">
              <w:marLeft w:val="0"/>
              <w:marRight w:val="0"/>
              <w:marTop w:val="0"/>
              <w:marBottom w:val="0"/>
              <w:divBdr>
                <w:top w:val="none" w:sz="0" w:space="0" w:color="auto"/>
                <w:left w:val="none" w:sz="0" w:space="0" w:color="auto"/>
                <w:bottom w:val="none" w:sz="0" w:space="0" w:color="auto"/>
                <w:right w:val="none" w:sz="0" w:space="0" w:color="auto"/>
              </w:divBdr>
              <w:divsChild>
                <w:div w:id="2629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5643">
      <w:bodyDiv w:val="1"/>
      <w:marLeft w:val="0"/>
      <w:marRight w:val="0"/>
      <w:marTop w:val="0"/>
      <w:marBottom w:val="0"/>
      <w:divBdr>
        <w:top w:val="none" w:sz="0" w:space="0" w:color="auto"/>
        <w:left w:val="none" w:sz="0" w:space="0" w:color="auto"/>
        <w:bottom w:val="none" w:sz="0" w:space="0" w:color="auto"/>
        <w:right w:val="none" w:sz="0" w:space="0" w:color="auto"/>
      </w:divBdr>
      <w:divsChild>
        <w:div w:id="347372974">
          <w:marLeft w:val="0"/>
          <w:marRight w:val="0"/>
          <w:marTop w:val="0"/>
          <w:marBottom w:val="0"/>
          <w:divBdr>
            <w:top w:val="none" w:sz="0" w:space="0" w:color="auto"/>
            <w:left w:val="none" w:sz="0" w:space="0" w:color="auto"/>
            <w:bottom w:val="none" w:sz="0" w:space="0" w:color="auto"/>
            <w:right w:val="none" w:sz="0" w:space="0" w:color="auto"/>
          </w:divBdr>
          <w:divsChild>
            <w:div w:id="857937115">
              <w:marLeft w:val="0"/>
              <w:marRight w:val="0"/>
              <w:marTop w:val="0"/>
              <w:marBottom w:val="0"/>
              <w:divBdr>
                <w:top w:val="none" w:sz="0" w:space="0" w:color="auto"/>
                <w:left w:val="none" w:sz="0" w:space="0" w:color="auto"/>
                <w:bottom w:val="none" w:sz="0" w:space="0" w:color="auto"/>
                <w:right w:val="none" w:sz="0" w:space="0" w:color="auto"/>
              </w:divBdr>
              <w:divsChild>
                <w:div w:id="16243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8498">
      <w:bodyDiv w:val="1"/>
      <w:marLeft w:val="0"/>
      <w:marRight w:val="0"/>
      <w:marTop w:val="0"/>
      <w:marBottom w:val="0"/>
      <w:divBdr>
        <w:top w:val="none" w:sz="0" w:space="0" w:color="auto"/>
        <w:left w:val="none" w:sz="0" w:space="0" w:color="auto"/>
        <w:bottom w:val="none" w:sz="0" w:space="0" w:color="auto"/>
        <w:right w:val="none" w:sz="0" w:space="0" w:color="auto"/>
      </w:divBdr>
      <w:divsChild>
        <w:div w:id="1776173515">
          <w:marLeft w:val="0"/>
          <w:marRight w:val="0"/>
          <w:marTop w:val="0"/>
          <w:marBottom w:val="0"/>
          <w:divBdr>
            <w:top w:val="none" w:sz="0" w:space="0" w:color="auto"/>
            <w:left w:val="none" w:sz="0" w:space="0" w:color="auto"/>
            <w:bottom w:val="none" w:sz="0" w:space="0" w:color="auto"/>
            <w:right w:val="none" w:sz="0" w:space="0" w:color="auto"/>
          </w:divBdr>
          <w:divsChild>
            <w:div w:id="1351757233">
              <w:marLeft w:val="0"/>
              <w:marRight w:val="0"/>
              <w:marTop w:val="0"/>
              <w:marBottom w:val="0"/>
              <w:divBdr>
                <w:top w:val="none" w:sz="0" w:space="0" w:color="auto"/>
                <w:left w:val="none" w:sz="0" w:space="0" w:color="auto"/>
                <w:bottom w:val="none" w:sz="0" w:space="0" w:color="auto"/>
                <w:right w:val="none" w:sz="0" w:space="0" w:color="auto"/>
              </w:divBdr>
              <w:divsChild>
                <w:div w:id="755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4505">
      <w:bodyDiv w:val="1"/>
      <w:marLeft w:val="0"/>
      <w:marRight w:val="0"/>
      <w:marTop w:val="0"/>
      <w:marBottom w:val="0"/>
      <w:divBdr>
        <w:top w:val="none" w:sz="0" w:space="0" w:color="auto"/>
        <w:left w:val="none" w:sz="0" w:space="0" w:color="auto"/>
        <w:bottom w:val="none" w:sz="0" w:space="0" w:color="auto"/>
        <w:right w:val="none" w:sz="0" w:space="0" w:color="auto"/>
      </w:divBdr>
      <w:divsChild>
        <w:div w:id="1622492237">
          <w:marLeft w:val="0"/>
          <w:marRight w:val="0"/>
          <w:marTop w:val="0"/>
          <w:marBottom w:val="0"/>
          <w:divBdr>
            <w:top w:val="none" w:sz="0" w:space="0" w:color="auto"/>
            <w:left w:val="none" w:sz="0" w:space="0" w:color="auto"/>
            <w:bottom w:val="none" w:sz="0" w:space="0" w:color="auto"/>
            <w:right w:val="none" w:sz="0" w:space="0" w:color="auto"/>
          </w:divBdr>
          <w:divsChild>
            <w:div w:id="1432817471">
              <w:marLeft w:val="0"/>
              <w:marRight w:val="0"/>
              <w:marTop w:val="0"/>
              <w:marBottom w:val="0"/>
              <w:divBdr>
                <w:top w:val="none" w:sz="0" w:space="0" w:color="auto"/>
                <w:left w:val="none" w:sz="0" w:space="0" w:color="auto"/>
                <w:bottom w:val="none" w:sz="0" w:space="0" w:color="auto"/>
                <w:right w:val="none" w:sz="0" w:space="0" w:color="auto"/>
              </w:divBdr>
              <w:divsChild>
                <w:div w:id="4204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3432">
      <w:bodyDiv w:val="1"/>
      <w:marLeft w:val="0"/>
      <w:marRight w:val="0"/>
      <w:marTop w:val="0"/>
      <w:marBottom w:val="0"/>
      <w:divBdr>
        <w:top w:val="none" w:sz="0" w:space="0" w:color="auto"/>
        <w:left w:val="none" w:sz="0" w:space="0" w:color="auto"/>
        <w:bottom w:val="none" w:sz="0" w:space="0" w:color="auto"/>
        <w:right w:val="none" w:sz="0" w:space="0" w:color="auto"/>
      </w:divBdr>
      <w:divsChild>
        <w:div w:id="395320051">
          <w:marLeft w:val="0"/>
          <w:marRight w:val="0"/>
          <w:marTop w:val="0"/>
          <w:marBottom w:val="0"/>
          <w:divBdr>
            <w:top w:val="none" w:sz="0" w:space="0" w:color="auto"/>
            <w:left w:val="none" w:sz="0" w:space="0" w:color="auto"/>
            <w:bottom w:val="none" w:sz="0" w:space="0" w:color="auto"/>
            <w:right w:val="none" w:sz="0" w:space="0" w:color="auto"/>
          </w:divBdr>
          <w:divsChild>
            <w:div w:id="312224628">
              <w:marLeft w:val="0"/>
              <w:marRight w:val="0"/>
              <w:marTop w:val="0"/>
              <w:marBottom w:val="0"/>
              <w:divBdr>
                <w:top w:val="none" w:sz="0" w:space="0" w:color="auto"/>
                <w:left w:val="none" w:sz="0" w:space="0" w:color="auto"/>
                <w:bottom w:val="none" w:sz="0" w:space="0" w:color="auto"/>
                <w:right w:val="none" w:sz="0" w:space="0" w:color="auto"/>
              </w:divBdr>
              <w:divsChild>
                <w:div w:id="9532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8773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leaud</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NOEMIE LEAUD</dc:creator>
  <cp:lastModifiedBy>VANBESIEN Stephane</cp:lastModifiedBy>
  <cp:revision>2</cp:revision>
  <dcterms:created xsi:type="dcterms:W3CDTF">2017-05-04T13:11:00Z</dcterms:created>
  <dcterms:modified xsi:type="dcterms:W3CDTF">2017-05-04T13:11:00Z</dcterms:modified>
</cp:coreProperties>
</file>